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B913E">
      <w:pPr>
        <w:widowControl/>
        <w:spacing w:line="480" w:lineRule="auto"/>
        <w:jc w:val="center"/>
        <w:rPr>
          <w:rFonts w:asciiTheme="minorEastAsia" w:hAnsiTheme="minorEastAsia" w:eastAsiaTheme="minorEastAsia"/>
          <w:szCs w:val="21"/>
          <w:u w:val="single"/>
        </w:rPr>
      </w:pPr>
      <w:r>
        <w:rPr>
          <w:rFonts w:hint="eastAsia" w:ascii="黑体" w:hAnsi="黑体" w:eastAsia="黑体"/>
          <w:b/>
          <w:sz w:val="28"/>
          <w:szCs w:val="28"/>
        </w:rPr>
        <w:t>知识产权管理体系认证申请书</w:t>
      </w:r>
    </w:p>
    <w:p w14:paraId="28DFE093">
      <w:pPr>
        <w:numPr>
          <w:ilvl w:val="0"/>
          <w:numId w:val="1"/>
        </w:numPr>
        <w:spacing w:before="78" w:beforeLines="25" w:after="78" w:afterLines="25"/>
        <w:rPr>
          <w:rFonts w:asciiTheme="minorEastAsia" w:hAnsiTheme="minorEastAsia" w:eastAsiaTheme="minorEastAsia"/>
          <w:b/>
          <w:szCs w:val="21"/>
        </w:rPr>
      </w:pPr>
      <w:r>
        <w:rPr>
          <w:rFonts w:hint="eastAsia" w:asciiTheme="minorEastAsia" w:hAnsiTheme="minorEastAsia" w:eastAsiaTheme="minorEastAsia"/>
          <w:b/>
          <w:szCs w:val="21"/>
        </w:rPr>
        <w:t>申请组织基本信息</w:t>
      </w:r>
    </w:p>
    <w:p w14:paraId="105895EC">
      <w:pPr>
        <w:spacing w:before="78" w:beforeLines="25" w:after="78" w:afterLines="25"/>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szCs w:val="21"/>
        </w:rPr>
        <w:t>组织名称（与营业执照</w:t>
      </w:r>
      <w:r>
        <w:rPr>
          <w:rFonts w:hint="eastAsia" w:asciiTheme="minorEastAsia" w:hAnsiTheme="minorEastAsia" w:eastAsiaTheme="minorEastAsia"/>
          <w:color w:val="auto"/>
          <w:szCs w:val="21"/>
        </w:rPr>
        <w:t>一致）：</w:t>
      </w:r>
      <w:permStart w:id="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0"/>
      <w:r>
        <w:rPr>
          <w:rFonts w:hint="eastAsia" w:asciiTheme="minorEastAsia" w:hAnsiTheme="minorEastAsia" w:eastAsiaTheme="minorEastAsia"/>
          <w:color w:val="auto"/>
          <w:szCs w:val="21"/>
          <w:lang w:val="en-US" w:eastAsia="zh-CN"/>
        </w:rPr>
        <w:t>统一社会</w:t>
      </w:r>
      <w:r>
        <w:rPr>
          <w:rFonts w:hint="eastAsia" w:asciiTheme="minorEastAsia" w:hAnsiTheme="minorEastAsia" w:eastAsiaTheme="minorEastAsia"/>
          <w:color w:val="auto"/>
          <w:szCs w:val="21"/>
        </w:rPr>
        <w:t>信用代码：</w:t>
      </w:r>
      <w:permStart w:id="1" w:edGrp="everyone"/>
      <w:r>
        <w:rPr>
          <w:rFonts w:hint="eastAsia" w:asciiTheme="minorEastAsia" w:hAnsiTheme="minorEastAsia" w:eastAsiaTheme="minorEastAsia"/>
          <w:color w:val="auto"/>
          <w:szCs w:val="21"/>
          <w:u w:val="single"/>
          <w:lang w:val="en-US" w:eastAsia="zh-CN"/>
        </w:rPr>
        <w:t xml:space="preserve">                </w:t>
      </w:r>
      <w:permEnd w:id="1"/>
    </w:p>
    <w:p w14:paraId="0438691C">
      <w:pPr>
        <w:spacing w:before="78" w:beforeLines="25" w:after="78" w:afterLines="25"/>
        <w:ind w:firstLine="420" w:firstLineChars="200"/>
        <w:rPr>
          <w:rFonts w:hint="default" w:asciiTheme="minorEastAsia" w:hAnsiTheme="minorEastAsia" w:eastAsiaTheme="minorEastAsia"/>
          <w:color w:val="auto"/>
          <w:szCs w:val="21"/>
          <w:u w:val="single"/>
          <w:lang w:val="en-US" w:eastAsia="zh-CN"/>
        </w:rPr>
      </w:pPr>
      <w:r>
        <w:rPr>
          <w:rFonts w:hint="eastAsia" w:asciiTheme="minorEastAsia" w:hAnsiTheme="minorEastAsia" w:eastAsiaTheme="minorEastAsia"/>
          <w:color w:val="auto"/>
          <w:szCs w:val="21"/>
        </w:rPr>
        <w:t>法人代表</w:t>
      </w:r>
      <w:r>
        <w:rPr>
          <w:rFonts w:hint="eastAsia" w:asciiTheme="minorEastAsia" w:hAnsiTheme="minorEastAsia" w:eastAsiaTheme="minorEastAsia"/>
          <w:color w:val="auto"/>
          <w:szCs w:val="21"/>
          <w:lang w:val="en-US" w:eastAsia="zh-CN"/>
        </w:rPr>
        <w:t>姓名</w:t>
      </w:r>
      <w:r>
        <w:rPr>
          <w:rFonts w:hint="eastAsia" w:asciiTheme="minorEastAsia" w:hAnsiTheme="minorEastAsia" w:eastAsiaTheme="minorEastAsia"/>
          <w:color w:val="auto"/>
          <w:szCs w:val="21"/>
          <w:lang w:eastAsia="zh-CN"/>
        </w:rPr>
        <w:t>：</w:t>
      </w:r>
      <w:permStart w:id="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
      <w:r>
        <w:rPr>
          <w:rFonts w:hint="eastAsia" w:asciiTheme="minorEastAsia" w:hAnsiTheme="minorEastAsia" w:eastAsiaTheme="minorEastAsia"/>
          <w:color w:val="auto"/>
          <w:szCs w:val="21"/>
          <w:lang w:val="en-US" w:eastAsia="zh-CN"/>
        </w:rPr>
        <w:t>成立时间</w:t>
      </w:r>
      <w:bookmarkStart w:id="3" w:name="_GoBack"/>
      <w:bookmarkEnd w:id="3"/>
      <w:r>
        <w:rPr>
          <w:rFonts w:hint="eastAsia" w:asciiTheme="minorEastAsia" w:hAnsiTheme="minorEastAsia" w:eastAsiaTheme="minorEastAsia"/>
          <w:color w:val="auto"/>
          <w:szCs w:val="21"/>
        </w:rPr>
        <w:t>：</w:t>
      </w:r>
      <w:permStart w:id="3" w:edGrp="everyone"/>
      <w:r>
        <w:rPr>
          <w:rFonts w:cs="Arial" w:asciiTheme="minorEastAsia" w:hAnsiTheme="minorEastAsia" w:eastAsiaTheme="minorEastAsia"/>
          <w:color w:val="auto"/>
          <w:szCs w:val="21"/>
          <w:u w:val="single"/>
        </w:rPr>
        <w:t xml:space="preserve">       </w:t>
      </w:r>
      <w:permEnd w:id="3"/>
      <w:r>
        <w:rPr>
          <w:rFonts w:hint="eastAsia" w:asciiTheme="minorEastAsia" w:hAnsiTheme="minorEastAsia" w:eastAsiaTheme="minorEastAsia"/>
          <w:color w:val="auto"/>
          <w:szCs w:val="21"/>
          <w:lang w:val="en-US" w:eastAsia="zh-CN"/>
        </w:rPr>
        <w:t>注册</w:t>
      </w:r>
      <w:r>
        <w:rPr>
          <w:rFonts w:hint="eastAsia" w:asciiTheme="minorEastAsia" w:hAnsiTheme="minorEastAsia" w:eastAsiaTheme="minorEastAsia"/>
          <w:color w:val="auto"/>
          <w:szCs w:val="21"/>
        </w:rPr>
        <w:t>资金：</w:t>
      </w:r>
      <w:permStart w:id="4" w:edGrp="everyone"/>
      <w:r>
        <w:rPr>
          <w:rFonts w:cs="Arial" w:asciiTheme="minorEastAsia" w:hAnsiTheme="minorEastAsia" w:eastAsiaTheme="minorEastAsia"/>
          <w:color w:val="auto"/>
          <w:szCs w:val="21"/>
          <w:u w:val="single"/>
        </w:rPr>
        <w:t xml:space="preserve"> </w:t>
      </w:r>
      <w:r>
        <w:rPr>
          <w:rFonts w:hint="eastAsia" w:cs="Arial" w:asciiTheme="minorEastAsia" w:hAnsiTheme="minorEastAsia" w:eastAsiaTheme="minorEastAsia"/>
          <w:color w:val="auto"/>
          <w:szCs w:val="21"/>
          <w:u w:val="single"/>
          <w:lang w:val="en-US" w:eastAsia="zh-CN"/>
        </w:rPr>
        <w:t xml:space="preserve"> </w:t>
      </w:r>
      <w:r>
        <w:rPr>
          <w:rFonts w:cs="Arial" w:asciiTheme="minorEastAsia" w:hAnsiTheme="minorEastAsia" w:eastAsiaTheme="minorEastAsia"/>
          <w:color w:val="auto"/>
          <w:szCs w:val="21"/>
          <w:u w:val="single"/>
        </w:rPr>
        <w:t xml:space="preserve">  </w:t>
      </w:r>
      <w:permEnd w:id="4"/>
      <w:r>
        <w:rPr>
          <w:rFonts w:hint="eastAsia" w:asciiTheme="minorEastAsia" w:hAnsiTheme="minorEastAsia" w:eastAsiaTheme="minorEastAsia"/>
          <w:color w:val="auto"/>
          <w:szCs w:val="21"/>
          <w:lang w:val="en-US" w:eastAsia="zh-CN"/>
        </w:rPr>
        <w:t>（万元）组织</w:t>
      </w:r>
      <w:r>
        <w:rPr>
          <w:rFonts w:hint="eastAsia" w:asciiTheme="minorEastAsia" w:hAnsiTheme="minorEastAsia" w:eastAsiaTheme="minorEastAsia"/>
          <w:color w:val="auto"/>
          <w:szCs w:val="21"/>
        </w:rPr>
        <w:t>性质：</w:t>
      </w:r>
      <w:permStart w:id="5" w:edGrp="everyone"/>
      <w:r>
        <w:rPr>
          <w:rFonts w:hint="eastAsia" w:asciiTheme="minorEastAsia" w:hAnsiTheme="minorEastAsia" w:eastAsiaTheme="minorEastAsia"/>
          <w:color w:val="auto"/>
          <w:szCs w:val="21"/>
          <w:u w:val="single"/>
          <w:lang w:val="en-US" w:eastAsia="zh-CN"/>
        </w:rPr>
        <w:t xml:space="preserve">     </w:t>
      </w:r>
    </w:p>
    <w:permEnd w:id="5"/>
    <w:p w14:paraId="76EDC329">
      <w:pPr>
        <w:spacing w:before="78" w:beforeLines="25" w:after="78" w:afterLines="25"/>
        <w:ind w:firstLine="420" w:firstLineChars="200"/>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住所（与营业执照一致）/邮编</w:t>
      </w:r>
      <w:r>
        <w:rPr>
          <w:rFonts w:hint="eastAsia" w:asciiTheme="minorEastAsia" w:hAnsiTheme="minorEastAsia" w:eastAsiaTheme="minorEastAsia"/>
          <w:color w:val="auto"/>
          <w:szCs w:val="21"/>
        </w:rPr>
        <w:t>：</w:t>
      </w:r>
      <w:permStart w:id="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lang w:val="en-US" w:eastAsia="zh-CN"/>
        </w:rPr>
        <w:t xml:space="preserve"> </w:t>
      </w:r>
      <w:permEnd w:id="6"/>
      <w:r>
        <w:rPr>
          <w:rFonts w:hint="eastAsia" w:asciiTheme="minorEastAsia" w:hAnsiTheme="minorEastAsia" w:eastAsiaTheme="minorEastAsia"/>
          <w:color w:val="auto"/>
          <w:szCs w:val="21"/>
          <w:lang w:val="en-US" w:eastAsia="zh-CN"/>
        </w:rPr>
        <w:t>；住所处人数：</w:t>
      </w:r>
      <w:permStart w:id="7" w:edGrp="everyone"/>
      <w:r>
        <w:rPr>
          <w:rFonts w:cs="Arial" w:asciiTheme="minorEastAsia" w:hAnsiTheme="minorEastAsia" w:eastAsiaTheme="minorEastAsia"/>
          <w:color w:val="auto"/>
          <w:szCs w:val="21"/>
          <w:u w:val="single"/>
        </w:rPr>
        <w:t xml:space="preserve">    </w:t>
      </w:r>
      <w:permEnd w:id="7"/>
      <w:r>
        <w:rPr>
          <w:rFonts w:hint="eastAsia" w:asciiTheme="minorEastAsia" w:hAnsiTheme="minorEastAsia" w:eastAsiaTheme="minorEastAsia"/>
          <w:color w:val="auto"/>
          <w:szCs w:val="21"/>
          <w:lang w:val="en-US" w:eastAsia="zh-CN"/>
        </w:rPr>
        <w:t>人</w:t>
      </w:r>
    </w:p>
    <w:p w14:paraId="2C833CD9">
      <w:pPr>
        <w:spacing w:before="78" w:beforeLines="25" w:after="78" w:afterLines="25"/>
        <w:ind w:firstLine="420" w:firstLineChars="20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经营</w:t>
      </w:r>
      <w:r>
        <w:rPr>
          <w:rFonts w:hint="eastAsia" w:asciiTheme="minorEastAsia" w:hAnsiTheme="minorEastAsia" w:eastAsiaTheme="minorEastAsia"/>
          <w:color w:val="auto"/>
          <w:szCs w:val="21"/>
        </w:rPr>
        <w:t>地址</w:t>
      </w:r>
      <w:r>
        <w:rPr>
          <w:rFonts w:hint="eastAsia" w:asciiTheme="minorEastAsia" w:hAnsiTheme="minorEastAsia" w:eastAsiaTheme="minorEastAsia"/>
          <w:color w:val="auto"/>
          <w:szCs w:val="21"/>
          <w:lang w:val="en-US" w:eastAsia="zh-CN"/>
        </w:rPr>
        <w:t>/邮编</w:t>
      </w:r>
      <w:r>
        <w:rPr>
          <w:rFonts w:hint="eastAsia" w:asciiTheme="minorEastAsia" w:hAnsiTheme="minorEastAsia" w:eastAsiaTheme="minorEastAsia"/>
          <w:color w:val="auto"/>
          <w:szCs w:val="21"/>
        </w:rPr>
        <w:t>:</w:t>
      </w:r>
      <w:permStart w:id="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lang w:val="en-US" w:eastAsia="zh-CN"/>
        </w:rPr>
        <w:t xml:space="preserve"> </w:t>
      </w:r>
      <w:permEnd w:id="8"/>
      <w:r>
        <w:rPr>
          <w:rFonts w:hint="eastAsia" w:asciiTheme="minorEastAsia" w:hAnsiTheme="minorEastAsia" w:eastAsiaTheme="minorEastAsia"/>
          <w:color w:val="auto"/>
          <w:szCs w:val="21"/>
          <w:lang w:val="en-US" w:eastAsia="zh-CN"/>
        </w:rPr>
        <w:t>；经营地址人数</w:t>
      </w:r>
      <w:r>
        <w:rPr>
          <w:rFonts w:hint="eastAsia" w:asciiTheme="minorEastAsia" w:hAnsiTheme="minorEastAsia" w:eastAsiaTheme="minorEastAsia"/>
          <w:color w:val="auto"/>
          <w:szCs w:val="21"/>
        </w:rPr>
        <w:t>：</w:t>
      </w:r>
      <w:permStart w:id="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9"/>
      <w:r>
        <w:rPr>
          <w:rFonts w:hint="eastAsia" w:asciiTheme="minorEastAsia" w:hAnsiTheme="minorEastAsia" w:eastAsiaTheme="minorEastAsia"/>
          <w:color w:val="auto"/>
          <w:szCs w:val="21"/>
          <w:lang w:val="en-US" w:eastAsia="zh-CN"/>
        </w:rPr>
        <w:t xml:space="preserve"> 人</w:t>
      </w:r>
    </w:p>
    <w:p w14:paraId="5ED62C6C">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r>
        <w:rPr>
          <w:rFonts w:hint="eastAsia" w:asciiTheme="minorEastAsia" w:hAnsiTheme="minorEastAsia" w:eastAsiaTheme="minorEastAsia"/>
          <w:color w:val="auto"/>
          <w:szCs w:val="21"/>
          <w:lang w:val="en-US" w:eastAsia="zh-CN"/>
        </w:rPr>
        <w:t>/邮编</w:t>
      </w:r>
      <w:r>
        <w:rPr>
          <w:rFonts w:hint="eastAsia" w:asciiTheme="minorEastAsia" w:hAnsiTheme="minorEastAsia" w:eastAsiaTheme="minorEastAsia"/>
          <w:color w:val="auto"/>
          <w:szCs w:val="21"/>
        </w:rPr>
        <w:t>:</w:t>
      </w:r>
      <w:permStart w:id="1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permEnd w:id="10"/>
    </w:p>
    <w:p w14:paraId="08107D13">
      <w:pPr>
        <w:spacing w:before="78" w:beforeLines="25" w:after="78" w:afterLines="25"/>
        <w:ind w:firstLine="420" w:firstLineChars="200"/>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最高管理者</w:t>
      </w:r>
      <w:r>
        <w:rPr>
          <w:rFonts w:hint="eastAsia" w:asciiTheme="minorEastAsia" w:hAnsiTheme="minorEastAsia" w:eastAsiaTheme="minorEastAsia"/>
          <w:color w:val="auto"/>
          <w:szCs w:val="21"/>
          <w:lang w:val="en-US" w:eastAsia="zh-CN"/>
        </w:rPr>
        <w:t>姓名</w:t>
      </w:r>
      <w:r>
        <w:rPr>
          <w:rFonts w:hint="eastAsia" w:asciiTheme="minorEastAsia" w:hAnsiTheme="minorEastAsia" w:eastAsiaTheme="minorEastAsia"/>
          <w:color w:val="auto"/>
          <w:szCs w:val="21"/>
        </w:rPr>
        <w:t>：</w:t>
      </w:r>
      <w:permStart w:id="1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1"/>
      <w:r>
        <w:rPr>
          <w:rFonts w:hint="eastAsia" w:asciiTheme="minorEastAsia" w:hAnsiTheme="minorEastAsia" w:eastAsiaTheme="minorEastAsia"/>
          <w:color w:val="auto"/>
          <w:szCs w:val="21"/>
        </w:rPr>
        <w:t>手机：</w:t>
      </w:r>
      <w:permStart w:id="1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2"/>
      <w:r>
        <w:rPr>
          <w:rFonts w:hint="eastAsia" w:asciiTheme="minorEastAsia" w:hAnsiTheme="minorEastAsia" w:eastAsiaTheme="minorEastAsia"/>
          <w:color w:val="auto"/>
          <w:szCs w:val="21"/>
        </w:rPr>
        <w:t>邮箱：</w:t>
      </w:r>
      <w:permStart w:id="1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
    <w:permEnd w:id="13"/>
    <w:p w14:paraId="5D07C0E9">
      <w:pPr>
        <w:spacing w:before="78" w:beforeLines="25" w:after="78" w:afterLines="25"/>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联系人</w:t>
      </w:r>
      <w:r>
        <w:rPr>
          <w:rFonts w:hint="eastAsia" w:asciiTheme="minorEastAsia" w:hAnsiTheme="minorEastAsia" w:eastAsiaTheme="minorEastAsia"/>
          <w:color w:val="auto"/>
          <w:szCs w:val="21"/>
          <w:lang w:val="en-US" w:eastAsia="zh-CN"/>
        </w:rPr>
        <w:t>姓名</w:t>
      </w:r>
      <w:r>
        <w:rPr>
          <w:rFonts w:hint="eastAsia" w:asciiTheme="minorEastAsia" w:hAnsiTheme="minorEastAsia" w:eastAsiaTheme="minorEastAsia"/>
          <w:color w:val="auto"/>
          <w:szCs w:val="21"/>
        </w:rPr>
        <w:t>：</w:t>
      </w:r>
      <w:permStart w:id="1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4"/>
      <w:r>
        <w:rPr>
          <w:rFonts w:hint="eastAsia" w:asciiTheme="minorEastAsia" w:hAnsiTheme="minorEastAsia" w:eastAsiaTheme="minorEastAsia"/>
          <w:color w:val="auto"/>
          <w:szCs w:val="21"/>
          <w:lang w:val="en-US" w:eastAsia="zh-CN"/>
        </w:rPr>
        <w:t>职务：</w:t>
      </w:r>
      <w:permStart w:id="1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5"/>
      <w:r>
        <w:rPr>
          <w:rFonts w:hint="eastAsia" w:asciiTheme="minorEastAsia" w:hAnsiTheme="minorEastAsia" w:eastAsiaTheme="minorEastAsia"/>
          <w:color w:val="auto"/>
          <w:szCs w:val="21"/>
          <w:lang w:val="en-US" w:eastAsia="zh-CN"/>
        </w:rPr>
        <w:t>手</w:t>
      </w:r>
      <w:r>
        <w:rPr>
          <w:rFonts w:hint="eastAsia" w:asciiTheme="minorEastAsia" w:hAnsiTheme="minorEastAsia" w:eastAsiaTheme="minorEastAsia"/>
          <w:color w:val="auto"/>
          <w:szCs w:val="21"/>
        </w:rPr>
        <w:t>机：</w:t>
      </w:r>
      <w:permStart w:id="1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6"/>
      <w:r>
        <w:rPr>
          <w:rFonts w:hint="eastAsia" w:asciiTheme="minorEastAsia" w:hAnsiTheme="minorEastAsia" w:eastAsiaTheme="minorEastAsia"/>
          <w:color w:val="auto"/>
          <w:szCs w:val="21"/>
        </w:rPr>
        <w:t>电话：</w:t>
      </w:r>
      <w:permStart w:id="1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lang w:val="en-US" w:eastAsia="zh-CN"/>
        </w:rPr>
        <w:t xml:space="preserve"> </w:t>
      </w:r>
      <w:permEnd w:id="17"/>
      <w:r>
        <w:rPr>
          <w:rFonts w:hint="eastAsia" w:asciiTheme="minorEastAsia" w:hAnsiTheme="minorEastAsia" w:eastAsiaTheme="minorEastAsia"/>
          <w:color w:val="auto"/>
          <w:szCs w:val="21"/>
        </w:rPr>
        <w:t>邮箱：</w:t>
      </w:r>
      <w:permStart w:id="1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8"/>
    </w:p>
    <w:p w14:paraId="2C8AE21C">
      <w:pPr>
        <w:spacing w:before="78" w:beforeLines="25" w:after="78" w:afterLines="25"/>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企业邮箱：</w:t>
      </w:r>
      <w:permStart w:id="1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9"/>
      <w:r>
        <w:rPr>
          <w:rFonts w:hint="eastAsia" w:asciiTheme="minorEastAsia" w:hAnsiTheme="minorEastAsia" w:eastAsiaTheme="minorEastAsia"/>
          <w:color w:val="auto"/>
          <w:szCs w:val="21"/>
          <w:lang w:val="en-US" w:eastAsia="zh-CN"/>
        </w:rPr>
        <w:t>网址H</w:t>
      </w:r>
      <w:r>
        <w:rPr>
          <w:rFonts w:hint="eastAsia" w:asciiTheme="minorEastAsia" w:hAnsiTheme="minorEastAsia" w:eastAsiaTheme="minorEastAsia"/>
          <w:color w:val="auto"/>
          <w:szCs w:val="21"/>
        </w:rPr>
        <w:t>ttp</w:t>
      </w:r>
      <w:r>
        <w:rPr>
          <w:rFonts w:asciiTheme="minorEastAsia" w:hAnsiTheme="minorEastAsia" w:eastAsiaTheme="minorEastAsia"/>
          <w:color w:val="auto"/>
          <w:szCs w:val="21"/>
        </w:rPr>
        <w:t>://</w:t>
      </w:r>
      <w:permStart w:id="2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0"/>
    </w:p>
    <w:p w14:paraId="018BCCBB">
      <w:pPr>
        <w:spacing w:before="62" w:beforeLines="20" w:after="62" w:afterLines="20"/>
        <w:ind w:firstLine="402" w:firstLineChars="200"/>
        <w:rPr>
          <w:rFonts w:hint="eastAsia" w:asciiTheme="minorEastAsia" w:hAnsiTheme="minorEastAsia"/>
          <w:b/>
          <w:bCs/>
          <w:color w:val="auto"/>
          <w:sz w:val="20"/>
          <w:szCs w:val="21"/>
          <w:highlight w:val="none"/>
          <w:lang w:val="en-US" w:eastAsia="zh-CN"/>
        </w:rPr>
      </w:pPr>
      <w:r>
        <w:rPr>
          <w:rFonts w:asciiTheme="minorEastAsia" w:hAnsiTheme="minorEastAsia"/>
          <w:b/>
          <w:bCs/>
          <w:color w:val="auto"/>
          <w:sz w:val="20"/>
          <w:szCs w:val="21"/>
          <w:highlight w:val="none"/>
          <w:u w:val="none"/>
        </w:rPr>
        <w:t>注</w:t>
      </w:r>
      <w:r>
        <w:rPr>
          <w:rFonts w:hint="eastAsia" w:asciiTheme="minorEastAsia" w:hAnsiTheme="minorEastAsia"/>
          <w:b/>
          <w:bCs/>
          <w:color w:val="auto"/>
          <w:sz w:val="20"/>
          <w:szCs w:val="21"/>
          <w:highlight w:val="none"/>
          <w:u w:val="none"/>
        </w:rPr>
        <w:t xml:space="preserve"> ：如住所</w:t>
      </w:r>
      <w:r>
        <w:rPr>
          <w:rFonts w:hint="eastAsia" w:asciiTheme="minorEastAsia" w:hAnsiTheme="minorEastAsia"/>
          <w:b/>
          <w:bCs/>
          <w:color w:val="auto"/>
          <w:sz w:val="20"/>
          <w:szCs w:val="21"/>
          <w:highlight w:val="none"/>
        </w:rPr>
        <w:t>（注册地址）与经营地址不一致且</w:t>
      </w:r>
      <w:r>
        <w:rPr>
          <w:rFonts w:hint="eastAsia" w:asciiTheme="minorEastAsia" w:hAnsiTheme="minorEastAsia"/>
          <w:b/>
          <w:bCs/>
          <w:color w:val="auto"/>
          <w:sz w:val="20"/>
          <w:szCs w:val="21"/>
          <w:highlight w:val="none"/>
          <w:lang w:val="en-US" w:eastAsia="zh-CN"/>
        </w:rPr>
        <w:t>有在岗人员时，需填写附表一。</w:t>
      </w:r>
    </w:p>
    <w:p w14:paraId="5E9060D6">
      <w:pPr>
        <w:numPr>
          <w:ilvl w:val="0"/>
          <w:numId w:val="1"/>
        </w:numPr>
        <w:spacing w:before="78" w:beforeLines="25" w:after="78" w:afterLines="25"/>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申请组织认证基本信息</w:t>
      </w:r>
    </w:p>
    <w:p w14:paraId="4EF0B866">
      <w:pPr>
        <w:numPr>
          <w:ilvl w:val="1"/>
          <w:numId w:val="1"/>
        </w:numPr>
        <w:spacing w:before="78" w:beforeLines="25" w:after="78" w:afterLines="25"/>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申请组织认证类型: </w:t>
      </w:r>
      <w:permStart w:id="21" w:edGrp="everyone"/>
      <w:r>
        <w:rPr>
          <w:rFonts w:cs="Arial" w:asciiTheme="minorEastAsia" w:hAnsiTheme="minorEastAsia" w:eastAsiaTheme="minorEastAsia"/>
          <w:color w:val="auto"/>
          <w:szCs w:val="21"/>
        </w:rPr>
        <w:t>□</w:t>
      </w:r>
      <w:permEnd w:id="21"/>
      <w:r>
        <w:rPr>
          <w:rFonts w:hint="eastAsia" w:asciiTheme="minorEastAsia" w:hAnsiTheme="minorEastAsia" w:eastAsiaTheme="minorEastAsia"/>
          <w:color w:val="auto"/>
          <w:szCs w:val="21"/>
        </w:rPr>
        <w:t xml:space="preserve">初次认证  </w:t>
      </w:r>
      <w:permStart w:id="22" w:edGrp="everyone"/>
      <w:r>
        <w:rPr>
          <w:rFonts w:cs="Arial" w:asciiTheme="minorEastAsia" w:hAnsiTheme="minorEastAsia" w:eastAsiaTheme="minorEastAsia"/>
          <w:color w:val="auto"/>
          <w:szCs w:val="21"/>
        </w:rPr>
        <w:t>□</w:t>
      </w:r>
      <w:permEnd w:id="22"/>
      <w:r>
        <w:rPr>
          <w:rFonts w:hint="eastAsia" w:asciiTheme="minorEastAsia" w:hAnsiTheme="minorEastAsia" w:eastAsiaTheme="minorEastAsia"/>
          <w:color w:val="auto"/>
          <w:szCs w:val="21"/>
        </w:rPr>
        <w:t xml:space="preserve">再认证  </w:t>
      </w:r>
      <w:permStart w:id="23" w:edGrp="everyone"/>
      <w:r>
        <w:rPr>
          <w:rFonts w:cs="Arial" w:asciiTheme="minorEastAsia" w:hAnsiTheme="minorEastAsia" w:eastAsiaTheme="minorEastAsia"/>
          <w:color w:val="auto"/>
          <w:szCs w:val="21"/>
        </w:rPr>
        <w:t>□</w:t>
      </w:r>
      <w:permEnd w:id="23"/>
      <w:r>
        <w:rPr>
          <w:rFonts w:hint="eastAsia" w:asciiTheme="minorEastAsia" w:hAnsiTheme="minorEastAsia" w:eastAsiaTheme="minorEastAsia"/>
          <w:color w:val="auto"/>
          <w:szCs w:val="21"/>
        </w:rPr>
        <w:t xml:space="preserve">变更  </w:t>
      </w:r>
      <w:permStart w:id="24" w:edGrp="everyone"/>
      <w:r>
        <w:rPr>
          <w:rFonts w:cs="Arial" w:asciiTheme="minorEastAsia" w:hAnsiTheme="minorEastAsia" w:eastAsiaTheme="minorEastAsia"/>
          <w:color w:val="auto"/>
          <w:szCs w:val="21"/>
        </w:rPr>
        <w:t>□</w:t>
      </w:r>
      <w:permEnd w:id="24"/>
      <w:r>
        <w:rPr>
          <w:rFonts w:hint="eastAsia" w:asciiTheme="minorEastAsia" w:hAnsiTheme="minorEastAsia" w:eastAsiaTheme="minorEastAsia"/>
          <w:color w:val="auto"/>
          <w:szCs w:val="21"/>
        </w:rPr>
        <w:t>其它：</w:t>
      </w:r>
      <w:permStart w:id="2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
    </w:p>
    <w:p w14:paraId="03DF0D7B">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是否加印副本证书: </w:t>
      </w:r>
      <w:permStart w:id="26" w:edGrp="everyone"/>
      <w:r>
        <w:rPr>
          <w:rFonts w:cs="Arial" w:asciiTheme="minorEastAsia" w:hAnsiTheme="minorEastAsia" w:eastAsiaTheme="minorEastAsia"/>
          <w:color w:val="auto"/>
          <w:szCs w:val="21"/>
        </w:rPr>
        <w:t>□</w:t>
      </w:r>
      <w:permEnd w:id="26"/>
      <w:r>
        <w:rPr>
          <w:rFonts w:hint="eastAsia" w:asciiTheme="minorEastAsia" w:hAnsiTheme="minorEastAsia" w:eastAsiaTheme="minorEastAsia"/>
          <w:color w:val="auto"/>
          <w:szCs w:val="21"/>
        </w:rPr>
        <w:t xml:space="preserve">否  </w:t>
      </w:r>
      <w:permStart w:id="27" w:edGrp="everyone"/>
      <w:r>
        <w:rPr>
          <w:rFonts w:cs="Arial" w:asciiTheme="minorEastAsia" w:hAnsiTheme="minorEastAsia" w:eastAsiaTheme="minorEastAsia"/>
          <w:color w:val="auto"/>
          <w:szCs w:val="21"/>
        </w:rPr>
        <w:t>□</w:t>
      </w:r>
      <w:permEnd w:id="27"/>
      <w:r>
        <w:rPr>
          <w:rFonts w:hint="eastAsia" w:asciiTheme="minorEastAsia" w:hAnsiTheme="minorEastAsia" w:eastAsiaTheme="minorEastAsia"/>
          <w:color w:val="auto"/>
          <w:szCs w:val="21"/>
        </w:rPr>
        <w:t>是：中文</w:t>
      </w:r>
      <w:permStart w:id="28"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8"/>
      <w:r>
        <w:rPr>
          <w:rFonts w:hint="eastAsia" w:asciiTheme="minorEastAsia" w:hAnsiTheme="minorEastAsia" w:eastAsiaTheme="minorEastAsia"/>
          <w:color w:val="auto"/>
          <w:szCs w:val="21"/>
        </w:rPr>
        <w:t>张  英文</w:t>
      </w:r>
      <w:permStart w:id="29"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9"/>
      <w:r>
        <w:rPr>
          <w:rFonts w:hint="eastAsia" w:asciiTheme="minorEastAsia" w:hAnsiTheme="minorEastAsia" w:eastAsiaTheme="minorEastAsia"/>
          <w:color w:val="auto"/>
          <w:szCs w:val="21"/>
        </w:rPr>
        <w:t>张</w:t>
      </w:r>
    </w:p>
    <w:p w14:paraId="1F14D4CB">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申请组织管理体系覆盖范围：</w:t>
      </w:r>
    </w:p>
    <w:p w14:paraId="7D34308E">
      <w:pPr>
        <w:numPr>
          <w:ilvl w:val="0"/>
          <w:numId w:val="0"/>
        </w:num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申请组织主营业务范围（与营业执照一致）：</w:t>
      </w:r>
      <w:permStart w:id="3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p>
    <w:permEnd w:id="30"/>
    <w:p w14:paraId="5637BC5C">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主营业务分类：</w:t>
      </w:r>
      <w:permStart w:id="31" w:edGrp="everyone"/>
      <w:r>
        <w:rPr>
          <w:rFonts w:cs="Arial" w:asciiTheme="minorEastAsia" w:hAnsiTheme="minorEastAsia" w:eastAsiaTheme="minorEastAsia"/>
          <w:color w:val="auto"/>
          <w:szCs w:val="21"/>
        </w:rPr>
        <w:t>□</w:t>
      </w:r>
      <w:permEnd w:id="31"/>
      <w:r>
        <w:rPr>
          <w:rFonts w:hint="eastAsia" w:asciiTheme="minorEastAsia" w:hAnsiTheme="minorEastAsia" w:eastAsiaTheme="minorEastAsia"/>
          <w:color w:val="auto"/>
          <w:szCs w:val="21"/>
        </w:rPr>
        <w:t xml:space="preserve">农、林、牧、渔业 </w:t>
      </w:r>
      <w:permStart w:id="32" w:edGrp="everyone"/>
      <w:r>
        <w:rPr>
          <w:rFonts w:cs="Arial" w:asciiTheme="minorEastAsia" w:hAnsiTheme="minorEastAsia" w:eastAsiaTheme="minorEastAsia"/>
          <w:color w:val="auto"/>
          <w:szCs w:val="21"/>
        </w:rPr>
        <w:t>□</w:t>
      </w:r>
      <w:permEnd w:id="32"/>
      <w:r>
        <w:rPr>
          <w:rFonts w:hint="eastAsia" w:asciiTheme="minorEastAsia" w:hAnsiTheme="minorEastAsia" w:eastAsiaTheme="minorEastAsia"/>
          <w:color w:val="auto"/>
          <w:szCs w:val="21"/>
        </w:rPr>
        <w:t xml:space="preserve">工业 </w:t>
      </w:r>
      <w:permStart w:id="33" w:edGrp="everyone"/>
      <w:r>
        <w:rPr>
          <w:rFonts w:cs="Arial" w:asciiTheme="minorEastAsia" w:hAnsiTheme="minorEastAsia" w:eastAsiaTheme="minorEastAsia"/>
          <w:color w:val="auto"/>
          <w:szCs w:val="21"/>
        </w:rPr>
        <w:t>□</w:t>
      </w:r>
      <w:permEnd w:id="33"/>
      <w:r>
        <w:rPr>
          <w:rFonts w:hint="eastAsia" w:asciiTheme="minorEastAsia" w:hAnsiTheme="minorEastAsia" w:eastAsiaTheme="minorEastAsia"/>
          <w:color w:val="auto"/>
          <w:szCs w:val="21"/>
        </w:rPr>
        <w:t xml:space="preserve">建筑业 </w:t>
      </w:r>
      <w:permStart w:id="34" w:edGrp="everyone"/>
      <w:r>
        <w:rPr>
          <w:rFonts w:cs="Arial" w:asciiTheme="minorEastAsia" w:hAnsiTheme="minorEastAsia" w:eastAsiaTheme="minorEastAsia"/>
          <w:color w:val="auto"/>
          <w:szCs w:val="21"/>
        </w:rPr>
        <w:t>□</w:t>
      </w:r>
      <w:permEnd w:id="34"/>
      <w:r>
        <w:rPr>
          <w:rFonts w:hint="eastAsia" w:asciiTheme="minorEastAsia" w:hAnsiTheme="minorEastAsia" w:eastAsiaTheme="minorEastAsia"/>
          <w:color w:val="auto"/>
          <w:szCs w:val="21"/>
        </w:rPr>
        <w:t xml:space="preserve">批发业 </w:t>
      </w:r>
      <w:permStart w:id="35" w:edGrp="everyone"/>
      <w:r>
        <w:rPr>
          <w:rFonts w:cs="Arial" w:asciiTheme="minorEastAsia" w:hAnsiTheme="minorEastAsia" w:eastAsiaTheme="minorEastAsia"/>
          <w:color w:val="auto"/>
          <w:szCs w:val="21"/>
        </w:rPr>
        <w:t>□</w:t>
      </w:r>
      <w:permEnd w:id="35"/>
      <w:r>
        <w:rPr>
          <w:rFonts w:hint="eastAsia" w:asciiTheme="minorEastAsia" w:hAnsiTheme="minorEastAsia" w:eastAsiaTheme="minorEastAsia"/>
          <w:color w:val="auto"/>
          <w:szCs w:val="21"/>
        </w:rPr>
        <w:t xml:space="preserve">零售业 </w:t>
      </w:r>
      <w:permStart w:id="36" w:edGrp="everyone"/>
      <w:r>
        <w:rPr>
          <w:rFonts w:cs="Arial" w:asciiTheme="minorEastAsia" w:hAnsiTheme="minorEastAsia" w:eastAsiaTheme="minorEastAsia"/>
          <w:color w:val="auto"/>
          <w:szCs w:val="21"/>
        </w:rPr>
        <w:t>□</w:t>
      </w:r>
      <w:permEnd w:id="36"/>
      <w:r>
        <w:rPr>
          <w:rFonts w:hint="eastAsia" w:asciiTheme="minorEastAsia" w:hAnsiTheme="minorEastAsia" w:eastAsiaTheme="minorEastAsia"/>
          <w:color w:val="auto"/>
          <w:szCs w:val="21"/>
        </w:rPr>
        <w:t xml:space="preserve">交通运输业 </w:t>
      </w:r>
      <w:permStart w:id="37" w:edGrp="everyone"/>
      <w:r>
        <w:rPr>
          <w:rFonts w:cs="Arial" w:asciiTheme="minorEastAsia" w:hAnsiTheme="minorEastAsia" w:eastAsiaTheme="minorEastAsia"/>
          <w:color w:val="auto"/>
          <w:szCs w:val="21"/>
        </w:rPr>
        <w:t>□</w:t>
      </w:r>
      <w:permEnd w:id="37"/>
      <w:r>
        <w:rPr>
          <w:rFonts w:hint="eastAsia" w:asciiTheme="minorEastAsia" w:hAnsiTheme="minorEastAsia" w:eastAsiaTheme="minorEastAsia"/>
          <w:color w:val="auto"/>
          <w:szCs w:val="21"/>
        </w:rPr>
        <w:t xml:space="preserve">仓储业 </w:t>
      </w:r>
      <w:permStart w:id="38" w:edGrp="everyone"/>
      <w:r>
        <w:rPr>
          <w:rFonts w:cs="Arial" w:asciiTheme="minorEastAsia" w:hAnsiTheme="minorEastAsia" w:eastAsiaTheme="minorEastAsia"/>
          <w:color w:val="auto"/>
          <w:szCs w:val="21"/>
        </w:rPr>
        <w:t>□</w:t>
      </w:r>
      <w:permEnd w:id="38"/>
      <w:r>
        <w:rPr>
          <w:rFonts w:hint="eastAsia" w:asciiTheme="minorEastAsia" w:hAnsiTheme="minorEastAsia" w:eastAsiaTheme="minorEastAsia"/>
          <w:color w:val="auto"/>
          <w:szCs w:val="21"/>
        </w:rPr>
        <w:t xml:space="preserve">邮政业 </w:t>
      </w:r>
      <w:permStart w:id="39" w:edGrp="everyone"/>
      <w:r>
        <w:rPr>
          <w:rFonts w:cs="Arial" w:asciiTheme="minorEastAsia" w:hAnsiTheme="minorEastAsia" w:eastAsiaTheme="minorEastAsia"/>
          <w:color w:val="auto"/>
          <w:szCs w:val="21"/>
        </w:rPr>
        <w:t>□</w:t>
      </w:r>
      <w:permEnd w:id="39"/>
      <w:r>
        <w:rPr>
          <w:rFonts w:hint="eastAsia" w:asciiTheme="minorEastAsia" w:hAnsiTheme="minorEastAsia" w:eastAsiaTheme="minorEastAsia"/>
          <w:color w:val="auto"/>
          <w:szCs w:val="21"/>
        </w:rPr>
        <w:t xml:space="preserve">住宿业 </w:t>
      </w:r>
      <w:permStart w:id="40" w:edGrp="everyone"/>
      <w:r>
        <w:rPr>
          <w:rFonts w:cs="Arial" w:asciiTheme="minorEastAsia" w:hAnsiTheme="minorEastAsia" w:eastAsiaTheme="minorEastAsia"/>
          <w:color w:val="auto"/>
          <w:szCs w:val="21"/>
        </w:rPr>
        <w:t>□</w:t>
      </w:r>
      <w:permEnd w:id="40"/>
      <w:r>
        <w:rPr>
          <w:rFonts w:hint="eastAsia" w:asciiTheme="minorEastAsia" w:hAnsiTheme="minorEastAsia" w:eastAsiaTheme="minorEastAsia"/>
          <w:color w:val="auto"/>
          <w:szCs w:val="21"/>
        </w:rPr>
        <w:t xml:space="preserve">餐饮业 </w:t>
      </w:r>
      <w:permStart w:id="41" w:edGrp="everyone"/>
      <w:r>
        <w:rPr>
          <w:rFonts w:cs="Arial" w:asciiTheme="minorEastAsia" w:hAnsiTheme="minorEastAsia" w:eastAsiaTheme="minorEastAsia"/>
          <w:color w:val="auto"/>
          <w:szCs w:val="21"/>
        </w:rPr>
        <w:t>□</w:t>
      </w:r>
      <w:permEnd w:id="41"/>
      <w:r>
        <w:rPr>
          <w:rFonts w:hint="eastAsia" w:asciiTheme="minorEastAsia" w:hAnsiTheme="minorEastAsia" w:eastAsiaTheme="minorEastAsia"/>
          <w:color w:val="auto"/>
          <w:szCs w:val="21"/>
        </w:rPr>
        <w:t xml:space="preserve">信息传输业 </w:t>
      </w:r>
      <w:permStart w:id="42" w:edGrp="everyone"/>
      <w:r>
        <w:rPr>
          <w:rFonts w:cs="Arial" w:asciiTheme="minorEastAsia" w:hAnsiTheme="minorEastAsia" w:eastAsiaTheme="minorEastAsia"/>
          <w:color w:val="auto"/>
          <w:szCs w:val="21"/>
        </w:rPr>
        <w:t>□</w:t>
      </w:r>
      <w:permEnd w:id="42"/>
      <w:r>
        <w:rPr>
          <w:rFonts w:hint="eastAsia" w:asciiTheme="minorEastAsia" w:hAnsiTheme="minorEastAsia" w:eastAsiaTheme="minorEastAsia"/>
          <w:color w:val="auto"/>
          <w:szCs w:val="21"/>
        </w:rPr>
        <w:t xml:space="preserve">软件和信息技术服务业 </w:t>
      </w:r>
      <w:permStart w:id="43" w:edGrp="everyone"/>
      <w:r>
        <w:rPr>
          <w:rFonts w:cs="Arial" w:asciiTheme="minorEastAsia" w:hAnsiTheme="minorEastAsia" w:eastAsiaTheme="minorEastAsia"/>
          <w:color w:val="auto"/>
          <w:szCs w:val="21"/>
        </w:rPr>
        <w:t>□</w:t>
      </w:r>
      <w:permEnd w:id="43"/>
      <w:r>
        <w:rPr>
          <w:rFonts w:hint="eastAsia" w:asciiTheme="minorEastAsia" w:hAnsiTheme="minorEastAsia" w:eastAsiaTheme="minorEastAsia"/>
          <w:color w:val="auto"/>
          <w:szCs w:val="21"/>
        </w:rPr>
        <w:t xml:space="preserve">房地产开发经营 </w:t>
      </w:r>
      <w:permStart w:id="44" w:edGrp="everyone"/>
      <w:r>
        <w:rPr>
          <w:rFonts w:cs="Arial" w:asciiTheme="minorEastAsia" w:hAnsiTheme="minorEastAsia" w:eastAsiaTheme="minorEastAsia"/>
          <w:color w:val="auto"/>
          <w:szCs w:val="21"/>
        </w:rPr>
        <w:t>□</w:t>
      </w:r>
      <w:permEnd w:id="44"/>
      <w:r>
        <w:rPr>
          <w:rFonts w:hint="eastAsia" w:asciiTheme="minorEastAsia" w:hAnsiTheme="minorEastAsia" w:eastAsiaTheme="minorEastAsia"/>
          <w:color w:val="auto"/>
          <w:szCs w:val="21"/>
        </w:rPr>
        <w:t xml:space="preserve">物业管理 </w:t>
      </w:r>
      <w:permStart w:id="45" w:edGrp="everyone"/>
      <w:r>
        <w:rPr>
          <w:rFonts w:cs="Arial" w:asciiTheme="minorEastAsia" w:hAnsiTheme="minorEastAsia" w:eastAsiaTheme="minorEastAsia"/>
          <w:color w:val="auto"/>
          <w:szCs w:val="21"/>
        </w:rPr>
        <w:t>□</w:t>
      </w:r>
      <w:permEnd w:id="45"/>
      <w:r>
        <w:rPr>
          <w:rFonts w:hint="eastAsia" w:asciiTheme="minorEastAsia" w:hAnsiTheme="minorEastAsia" w:eastAsiaTheme="minorEastAsia"/>
          <w:color w:val="auto"/>
          <w:szCs w:val="21"/>
        </w:rPr>
        <w:t xml:space="preserve">租赁和商务服务业 </w:t>
      </w:r>
      <w:permStart w:id="46" w:edGrp="everyone"/>
      <w:r>
        <w:rPr>
          <w:rFonts w:cs="Arial" w:asciiTheme="minorEastAsia" w:hAnsiTheme="minorEastAsia" w:eastAsiaTheme="minorEastAsia"/>
          <w:color w:val="auto"/>
          <w:szCs w:val="21"/>
        </w:rPr>
        <w:t>□</w:t>
      </w:r>
      <w:permEnd w:id="46"/>
      <w:r>
        <w:rPr>
          <w:rFonts w:hint="eastAsia" w:asciiTheme="minorEastAsia" w:hAnsiTheme="minorEastAsia" w:eastAsiaTheme="minorEastAsia"/>
          <w:color w:val="auto"/>
          <w:szCs w:val="21"/>
        </w:rPr>
        <w:t>其他未列明行业</w:t>
      </w:r>
    </w:p>
    <w:p w14:paraId="3341EA2B">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企业规模：</w:t>
      </w:r>
      <w:permStart w:id="47" w:edGrp="everyone"/>
      <w:r>
        <w:rPr>
          <w:rFonts w:cs="Arial" w:asciiTheme="minorEastAsia" w:hAnsiTheme="minorEastAsia" w:eastAsiaTheme="minorEastAsia"/>
          <w:color w:val="auto"/>
          <w:szCs w:val="21"/>
        </w:rPr>
        <w:t>□</w:t>
      </w:r>
      <w:permEnd w:id="47"/>
      <w:r>
        <w:rPr>
          <w:rFonts w:hint="eastAsia" w:asciiTheme="minorEastAsia" w:hAnsiTheme="minorEastAsia" w:eastAsiaTheme="minorEastAsia"/>
          <w:color w:val="auto"/>
          <w:szCs w:val="21"/>
        </w:rPr>
        <w:t xml:space="preserve">大型 </w:t>
      </w:r>
      <w:permStart w:id="48" w:edGrp="everyone"/>
      <w:r>
        <w:rPr>
          <w:rFonts w:cs="Arial" w:asciiTheme="minorEastAsia" w:hAnsiTheme="minorEastAsia" w:eastAsiaTheme="minorEastAsia"/>
          <w:color w:val="auto"/>
          <w:szCs w:val="21"/>
        </w:rPr>
        <w:t>□</w:t>
      </w:r>
      <w:permEnd w:id="48"/>
      <w:r>
        <w:rPr>
          <w:rFonts w:hint="eastAsia" w:asciiTheme="minorEastAsia" w:hAnsiTheme="minorEastAsia" w:eastAsiaTheme="minorEastAsia"/>
          <w:color w:val="auto"/>
          <w:szCs w:val="21"/>
        </w:rPr>
        <w:t xml:space="preserve">中型 </w:t>
      </w:r>
      <w:permStart w:id="49" w:edGrp="everyone"/>
      <w:r>
        <w:rPr>
          <w:rFonts w:cs="Arial" w:asciiTheme="minorEastAsia" w:hAnsiTheme="minorEastAsia" w:eastAsiaTheme="minorEastAsia"/>
          <w:color w:val="auto"/>
          <w:szCs w:val="21"/>
        </w:rPr>
        <w:t>□</w:t>
      </w:r>
      <w:permEnd w:id="49"/>
      <w:r>
        <w:rPr>
          <w:rFonts w:hint="eastAsia" w:asciiTheme="minorEastAsia" w:hAnsiTheme="minorEastAsia" w:eastAsiaTheme="minorEastAsia"/>
          <w:color w:val="auto"/>
          <w:szCs w:val="21"/>
        </w:rPr>
        <w:t xml:space="preserve">小型 </w:t>
      </w:r>
      <w:permStart w:id="50" w:edGrp="everyone"/>
      <w:r>
        <w:rPr>
          <w:rFonts w:cs="Arial" w:asciiTheme="minorEastAsia" w:hAnsiTheme="minorEastAsia" w:eastAsiaTheme="minorEastAsia"/>
          <w:color w:val="auto"/>
          <w:szCs w:val="21"/>
        </w:rPr>
        <w:t>□</w:t>
      </w:r>
      <w:permEnd w:id="50"/>
      <w:r>
        <w:rPr>
          <w:rFonts w:hint="eastAsia" w:asciiTheme="minorEastAsia" w:hAnsiTheme="minorEastAsia" w:eastAsiaTheme="minorEastAsia"/>
          <w:color w:val="auto"/>
          <w:szCs w:val="21"/>
        </w:rPr>
        <w:t>微型（参见附件</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《统计上大中小微型企业划分办法》）</w:t>
      </w:r>
    </w:p>
    <w:p w14:paraId="02C137CF">
      <w:pPr>
        <w:numPr>
          <w:ilvl w:val="2"/>
          <w:numId w:val="1"/>
        </w:numPr>
        <w:spacing w:before="78" w:beforeLines="25" w:after="78" w:afterLines="25"/>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申请认证的管理体系覆盖范围（描述为产品/服务+过程/活动【指设计/开发、生产、销售、采购等过程所涉及的知识产权管理活动】，不能超出营业执照和行政许可要求）：</w:t>
      </w:r>
      <w:permStart w:id="5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p>
    <w:permEnd w:id="51"/>
    <w:p w14:paraId="4986BEEA">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管理体系覆盖的总部职能部门（应与组织机构图一致）共</w:t>
      </w:r>
      <w:permStart w:id="52"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2"/>
      <w:r>
        <w:rPr>
          <w:rFonts w:hint="eastAsia" w:asciiTheme="minorEastAsia" w:hAnsiTheme="minorEastAsia" w:eastAsiaTheme="minorEastAsia"/>
          <w:color w:val="auto"/>
          <w:szCs w:val="21"/>
        </w:rPr>
        <w:t>个，办公场所共</w:t>
      </w:r>
      <w:permStart w:id="53"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3"/>
      <w:r>
        <w:rPr>
          <w:rFonts w:hint="eastAsia" w:asciiTheme="minorEastAsia" w:hAnsiTheme="minorEastAsia" w:eastAsiaTheme="minorEastAsia"/>
          <w:color w:val="auto"/>
          <w:szCs w:val="21"/>
        </w:rPr>
        <w:t>处</w:t>
      </w:r>
    </w:p>
    <w:p w14:paraId="117FE05F">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管理体系覆盖的分/子公司（应与组织机构图一致）共</w:t>
      </w:r>
      <w:permStart w:id="54"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4"/>
      <w:r>
        <w:rPr>
          <w:rFonts w:hint="eastAsia" w:asciiTheme="minorEastAsia" w:hAnsiTheme="minorEastAsia" w:eastAsiaTheme="minorEastAsia"/>
          <w:color w:val="auto"/>
          <w:szCs w:val="21"/>
        </w:rPr>
        <w:t>个，分/子公司职能部门共</w:t>
      </w:r>
      <w:permStart w:id="55"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5"/>
      <w:r>
        <w:rPr>
          <w:rFonts w:hint="eastAsia" w:asciiTheme="minorEastAsia" w:hAnsiTheme="minorEastAsia" w:eastAsiaTheme="minorEastAsia"/>
          <w:color w:val="auto"/>
          <w:szCs w:val="21"/>
        </w:rPr>
        <w:t>个，办公场所共</w:t>
      </w:r>
      <w:permStart w:id="56"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6"/>
      <w:r>
        <w:rPr>
          <w:rFonts w:hint="eastAsia" w:asciiTheme="minorEastAsia" w:hAnsiTheme="minorEastAsia" w:eastAsiaTheme="minorEastAsia"/>
          <w:color w:val="auto"/>
          <w:szCs w:val="21"/>
        </w:rPr>
        <w:t>处。如有分/子公司，需要填写附表一《多个场所经营/或子证书信息表》。</w:t>
      </w:r>
    </w:p>
    <w:p w14:paraId="71CF4CB0">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申请认证组织业务范围需有临时项目场所支持时，应在审核前提供附表二《临时场所清单》。</w:t>
      </w:r>
    </w:p>
    <w:p w14:paraId="38BDF446">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申请组织拥有知识产权类型：</w:t>
      </w:r>
    </w:p>
    <w:p w14:paraId="6A50F07A">
      <w:pPr>
        <w:spacing w:before="78" w:beforeLines="25" w:after="78" w:afterLines="25"/>
        <w:ind w:firstLine="420" w:firstLineChars="200"/>
        <w:rPr>
          <w:rFonts w:asciiTheme="minorEastAsia" w:hAnsiTheme="minorEastAsia" w:eastAsiaTheme="minorEastAsia"/>
          <w:color w:val="auto"/>
          <w:szCs w:val="21"/>
        </w:rPr>
      </w:pPr>
      <w:permStart w:id="57" w:edGrp="everyone"/>
      <w:r>
        <w:rPr>
          <w:rFonts w:cs="Arial" w:asciiTheme="minorEastAsia" w:hAnsiTheme="minorEastAsia" w:eastAsiaTheme="minorEastAsia"/>
          <w:color w:val="auto"/>
          <w:szCs w:val="21"/>
        </w:rPr>
        <w:t>□</w:t>
      </w:r>
      <w:permEnd w:id="57"/>
      <w:r>
        <w:rPr>
          <w:rFonts w:hint="eastAsia" w:asciiTheme="minorEastAsia" w:hAnsiTheme="minorEastAsia" w:eastAsiaTheme="minorEastAsia"/>
          <w:color w:val="auto"/>
          <w:szCs w:val="21"/>
        </w:rPr>
        <w:t xml:space="preserve">专利 </w:t>
      </w:r>
      <w:permStart w:id="58" w:edGrp="everyone"/>
      <w:r>
        <w:rPr>
          <w:rFonts w:cs="Arial" w:asciiTheme="minorEastAsia" w:hAnsiTheme="minorEastAsia" w:eastAsiaTheme="minorEastAsia"/>
          <w:color w:val="auto"/>
          <w:szCs w:val="21"/>
        </w:rPr>
        <w:t>□</w:t>
      </w:r>
      <w:permEnd w:id="58"/>
      <w:r>
        <w:rPr>
          <w:rFonts w:hint="eastAsia" w:asciiTheme="minorEastAsia" w:hAnsiTheme="minorEastAsia" w:eastAsiaTheme="minorEastAsia"/>
          <w:color w:val="auto"/>
          <w:szCs w:val="21"/>
        </w:rPr>
        <w:t xml:space="preserve">商标 </w:t>
      </w:r>
      <w:permStart w:id="59" w:edGrp="everyone"/>
      <w:r>
        <w:rPr>
          <w:rFonts w:cs="Arial" w:asciiTheme="minorEastAsia" w:hAnsiTheme="minorEastAsia" w:eastAsiaTheme="minorEastAsia"/>
          <w:color w:val="auto"/>
          <w:szCs w:val="21"/>
        </w:rPr>
        <w:t>□</w:t>
      </w:r>
      <w:permEnd w:id="59"/>
      <w:r>
        <w:rPr>
          <w:rFonts w:hint="eastAsia" w:asciiTheme="minorEastAsia" w:hAnsiTheme="minorEastAsia" w:eastAsiaTheme="minorEastAsia"/>
          <w:color w:val="auto"/>
          <w:szCs w:val="21"/>
        </w:rPr>
        <w:t xml:space="preserve">著作权及相关权 </w:t>
      </w:r>
      <w:permStart w:id="60" w:edGrp="everyone"/>
      <w:r>
        <w:rPr>
          <w:rFonts w:cs="Arial" w:asciiTheme="minorEastAsia" w:hAnsiTheme="minorEastAsia" w:eastAsiaTheme="minorEastAsia"/>
          <w:color w:val="auto"/>
          <w:szCs w:val="21"/>
        </w:rPr>
        <w:t>□</w:t>
      </w:r>
      <w:permEnd w:id="60"/>
      <w:r>
        <w:rPr>
          <w:rFonts w:hint="eastAsia" w:asciiTheme="minorEastAsia" w:hAnsiTheme="minorEastAsia" w:eastAsiaTheme="minorEastAsia"/>
          <w:color w:val="auto"/>
          <w:szCs w:val="21"/>
        </w:rPr>
        <w:t>其他</w:t>
      </w:r>
      <w:permStart w:id="6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61"/>
    </w:p>
    <w:p w14:paraId="3E266A5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申请组织参与标准化工作情况：</w:t>
      </w:r>
    </w:p>
    <w:p w14:paraId="62CB36CB">
      <w:pPr>
        <w:spacing w:before="78" w:beforeLines="25" w:after="78" w:afterLines="25"/>
        <w:ind w:firstLine="420" w:firstLineChars="200"/>
        <w:rPr>
          <w:rFonts w:asciiTheme="minorEastAsia" w:hAnsiTheme="minorEastAsia" w:eastAsiaTheme="minorEastAsia"/>
          <w:color w:val="auto"/>
          <w:szCs w:val="21"/>
        </w:rPr>
      </w:pPr>
      <w:permStart w:id="62" w:edGrp="everyone"/>
      <w:r>
        <w:rPr>
          <w:rFonts w:cs="Arial" w:asciiTheme="minorEastAsia" w:hAnsiTheme="minorEastAsia" w:eastAsiaTheme="minorEastAsia"/>
          <w:color w:val="auto"/>
          <w:szCs w:val="21"/>
        </w:rPr>
        <w:t>□</w:t>
      </w:r>
      <w:permEnd w:id="62"/>
      <w:r>
        <w:rPr>
          <w:rFonts w:hint="eastAsia" w:asciiTheme="minorEastAsia" w:hAnsiTheme="minorEastAsia" w:eastAsiaTheme="minorEastAsia"/>
          <w:color w:val="auto"/>
          <w:szCs w:val="21"/>
        </w:rPr>
        <w:t xml:space="preserve">国标 </w:t>
      </w:r>
      <w:permStart w:id="63" w:edGrp="everyone"/>
      <w:r>
        <w:rPr>
          <w:rFonts w:cs="Arial" w:asciiTheme="minorEastAsia" w:hAnsiTheme="minorEastAsia" w:eastAsiaTheme="minorEastAsia"/>
          <w:color w:val="auto"/>
          <w:szCs w:val="21"/>
        </w:rPr>
        <w:t>□</w:t>
      </w:r>
      <w:permEnd w:id="63"/>
      <w:r>
        <w:rPr>
          <w:rFonts w:hint="eastAsia" w:asciiTheme="minorEastAsia" w:hAnsiTheme="minorEastAsia" w:eastAsiaTheme="minorEastAsia"/>
          <w:color w:val="auto"/>
          <w:szCs w:val="21"/>
        </w:rPr>
        <w:t xml:space="preserve">行标 </w:t>
      </w:r>
      <w:permStart w:id="64" w:edGrp="everyone"/>
      <w:r>
        <w:rPr>
          <w:rFonts w:cs="Arial" w:asciiTheme="minorEastAsia" w:hAnsiTheme="minorEastAsia" w:eastAsiaTheme="minorEastAsia"/>
          <w:color w:val="auto"/>
          <w:szCs w:val="21"/>
        </w:rPr>
        <w:t>□</w:t>
      </w:r>
      <w:permEnd w:id="64"/>
      <w:r>
        <w:rPr>
          <w:rFonts w:hint="eastAsia" w:asciiTheme="minorEastAsia" w:hAnsiTheme="minorEastAsia" w:eastAsiaTheme="minorEastAsia"/>
          <w:color w:val="auto"/>
          <w:szCs w:val="21"/>
        </w:rPr>
        <w:t xml:space="preserve">地标 </w:t>
      </w:r>
      <w:permStart w:id="65" w:edGrp="everyone"/>
      <w:r>
        <w:rPr>
          <w:rFonts w:cs="Arial" w:asciiTheme="minorEastAsia" w:hAnsiTheme="minorEastAsia" w:eastAsiaTheme="minorEastAsia"/>
          <w:color w:val="auto"/>
          <w:szCs w:val="21"/>
        </w:rPr>
        <w:t>□</w:t>
      </w:r>
      <w:permEnd w:id="65"/>
      <w:r>
        <w:rPr>
          <w:rFonts w:hint="eastAsia" w:asciiTheme="minorEastAsia" w:hAnsiTheme="minorEastAsia" w:eastAsiaTheme="minorEastAsia"/>
          <w:color w:val="auto"/>
          <w:szCs w:val="21"/>
        </w:rPr>
        <w:t>其他</w:t>
      </w:r>
      <w:permStart w:id="6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66"/>
    </w:p>
    <w:p w14:paraId="2901EEC0">
      <w:pPr>
        <w:spacing w:before="78" w:beforeLines="25" w:after="78" w:afterLines="25"/>
        <w:ind w:firstLine="420" w:firstLineChars="200"/>
        <w:rPr>
          <w:rFonts w:asciiTheme="minorEastAsia" w:hAnsiTheme="minorEastAsia" w:eastAsiaTheme="minorEastAsia"/>
          <w:color w:val="auto"/>
          <w:szCs w:val="21"/>
        </w:rPr>
      </w:pPr>
      <w:permStart w:id="67" w:edGrp="everyone"/>
      <w:r>
        <w:rPr>
          <w:rFonts w:cs="Arial" w:asciiTheme="minorEastAsia" w:hAnsiTheme="minorEastAsia" w:eastAsiaTheme="minorEastAsia"/>
          <w:color w:val="auto"/>
          <w:szCs w:val="21"/>
        </w:rPr>
        <w:t>□</w:t>
      </w:r>
      <w:permEnd w:id="67"/>
      <w:r>
        <w:rPr>
          <w:rFonts w:hint="eastAsia" w:asciiTheme="minorEastAsia" w:hAnsiTheme="minorEastAsia" w:eastAsiaTheme="minorEastAsia"/>
          <w:color w:val="auto"/>
          <w:szCs w:val="21"/>
        </w:rPr>
        <w:t>未涉及</w:t>
      </w:r>
    </w:p>
    <w:p w14:paraId="4A310FE5">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参与（或组建）知识产权联盟及相关组织情况：</w:t>
      </w:r>
    </w:p>
    <w:p w14:paraId="573B9D5B">
      <w:pPr>
        <w:spacing w:before="78" w:beforeLines="25" w:after="78" w:afterLines="25"/>
        <w:ind w:firstLine="420" w:firstLineChars="200"/>
        <w:rPr>
          <w:rFonts w:asciiTheme="minorEastAsia" w:hAnsiTheme="minorEastAsia" w:eastAsiaTheme="minorEastAsia"/>
          <w:color w:val="auto"/>
          <w:szCs w:val="21"/>
        </w:rPr>
      </w:pPr>
      <w:permStart w:id="68" w:edGrp="everyone"/>
      <w:r>
        <w:rPr>
          <w:rFonts w:cs="Arial" w:asciiTheme="minorEastAsia" w:hAnsiTheme="minorEastAsia" w:eastAsiaTheme="minorEastAsia"/>
          <w:color w:val="auto"/>
          <w:szCs w:val="21"/>
        </w:rPr>
        <w:t>□</w:t>
      </w:r>
      <w:permEnd w:id="68"/>
      <w:r>
        <w:rPr>
          <w:rFonts w:hint="eastAsia" w:asciiTheme="minorEastAsia" w:hAnsiTheme="minorEastAsia" w:eastAsiaTheme="minorEastAsia"/>
          <w:color w:val="auto"/>
          <w:szCs w:val="21"/>
        </w:rPr>
        <w:t>参与/</w:t>
      </w:r>
      <w:permStart w:id="69" w:edGrp="everyone"/>
      <w:r>
        <w:rPr>
          <w:rFonts w:cs="Arial" w:asciiTheme="minorEastAsia" w:hAnsiTheme="minorEastAsia" w:eastAsiaTheme="minorEastAsia"/>
          <w:color w:val="auto"/>
          <w:szCs w:val="21"/>
        </w:rPr>
        <w:t>□</w:t>
      </w:r>
      <w:permEnd w:id="69"/>
      <w:r>
        <w:rPr>
          <w:rFonts w:hint="eastAsia" w:asciiTheme="minorEastAsia" w:hAnsiTheme="minorEastAsia" w:eastAsiaTheme="minorEastAsia"/>
          <w:color w:val="auto"/>
          <w:szCs w:val="21"/>
        </w:rPr>
        <w:t>组建过</w:t>
      </w:r>
      <w:permStart w:id="7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0"/>
      <w:r>
        <w:rPr>
          <w:rFonts w:hint="eastAsia" w:asciiTheme="minorEastAsia" w:hAnsiTheme="minorEastAsia" w:eastAsiaTheme="minorEastAsia"/>
          <w:color w:val="auto"/>
          <w:szCs w:val="21"/>
        </w:rPr>
        <w:t>（知识产权联盟）组织</w:t>
      </w:r>
    </w:p>
    <w:p w14:paraId="25108BBE">
      <w:pPr>
        <w:spacing w:before="78" w:beforeLines="25" w:after="78" w:afterLines="25"/>
        <w:ind w:firstLine="420" w:firstLineChars="200"/>
        <w:rPr>
          <w:rFonts w:asciiTheme="minorEastAsia" w:hAnsiTheme="minorEastAsia" w:eastAsiaTheme="minorEastAsia"/>
          <w:color w:val="auto"/>
          <w:szCs w:val="21"/>
        </w:rPr>
      </w:pPr>
      <w:permStart w:id="71" w:edGrp="everyone"/>
      <w:r>
        <w:rPr>
          <w:rFonts w:cs="Arial" w:asciiTheme="minorEastAsia" w:hAnsiTheme="minorEastAsia" w:eastAsiaTheme="minorEastAsia"/>
          <w:color w:val="auto"/>
          <w:szCs w:val="21"/>
        </w:rPr>
        <w:t>□</w:t>
      </w:r>
      <w:permEnd w:id="71"/>
      <w:r>
        <w:rPr>
          <w:rFonts w:hint="eastAsia" w:asciiTheme="minorEastAsia" w:hAnsiTheme="minorEastAsia" w:eastAsiaTheme="minorEastAsia"/>
          <w:color w:val="auto"/>
          <w:szCs w:val="21"/>
        </w:rPr>
        <w:t>未涉及</w:t>
      </w:r>
    </w:p>
    <w:p w14:paraId="06CDD025">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企业总人数：</w:t>
      </w:r>
      <w:permStart w:id="72"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2"/>
      <w:r>
        <w:rPr>
          <w:rFonts w:hint="eastAsia" w:asciiTheme="minorEastAsia" w:hAnsiTheme="minorEastAsia" w:eastAsiaTheme="minorEastAsia"/>
          <w:color w:val="auto"/>
          <w:szCs w:val="21"/>
        </w:rPr>
        <w:t>；管理体系覆盖的总人数</w:t>
      </w:r>
      <w:permStart w:id="73"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3"/>
      <w:r>
        <w:rPr>
          <w:rFonts w:hint="eastAsia" w:asciiTheme="minorEastAsia" w:hAnsiTheme="minorEastAsia" w:eastAsiaTheme="minorEastAsia"/>
          <w:color w:val="auto"/>
          <w:szCs w:val="21"/>
        </w:rPr>
        <w:t>人（包括：a） 最高管理层；b） 从事知识产权创造的人员；c） 从事知识产权管理和相关工作的人员，包括不同类型组织中进行知识产权的获取、维护、运用和保护过程的人员；d） 其他可能对组织知识产权管理绩效有影响的人员。），其中：</w:t>
      </w:r>
    </w:p>
    <w:p w14:paraId="20B6BFEF">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固定员工人数</w:t>
      </w:r>
      <w:permStart w:id="74"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4"/>
      <w:r>
        <w:rPr>
          <w:rFonts w:hint="eastAsia" w:asciiTheme="minorEastAsia" w:hAnsiTheme="minorEastAsia" w:eastAsiaTheme="minorEastAsia"/>
          <w:color w:val="auto"/>
          <w:szCs w:val="21"/>
        </w:rPr>
        <w:t>，非固定人员</w:t>
      </w:r>
      <w:r>
        <w:rPr>
          <w:rFonts w:asciiTheme="minorEastAsia" w:hAnsiTheme="minorEastAsia" w:eastAsiaTheme="minorEastAsia"/>
          <w:color w:val="auto"/>
          <w:szCs w:val="21"/>
        </w:rPr>
        <w:t>和兼职人员</w:t>
      </w:r>
      <w:permStart w:id="75"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5"/>
    </w:p>
    <w:p w14:paraId="1DEDF8E9">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是否季节性生产 </w:t>
      </w:r>
      <w:permStart w:id="76" w:edGrp="everyone"/>
      <w:r>
        <w:rPr>
          <w:rFonts w:cs="Arial" w:asciiTheme="minorEastAsia" w:hAnsiTheme="minorEastAsia" w:eastAsiaTheme="minorEastAsia"/>
          <w:color w:val="auto"/>
          <w:szCs w:val="21"/>
        </w:rPr>
        <w:t>□</w:t>
      </w:r>
      <w:permEnd w:id="76"/>
      <w:r>
        <w:rPr>
          <w:rFonts w:hint="eastAsia" w:asciiTheme="minorEastAsia" w:hAnsiTheme="minorEastAsia" w:eastAsiaTheme="minorEastAsia"/>
          <w:color w:val="auto"/>
          <w:szCs w:val="21"/>
        </w:rPr>
        <w:t xml:space="preserve">否 </w:t>
      </w:r>
      <w:permStart w:id="77" w:edGrp="everyone"/>
      <w:r>
        <w:rPr>
          <w:rFonts w:cs="Arial" w:asciiTheme="minorEastAsia" w:hAnsiTheme="minorEastAsia" w:eastAsiaTheme="minorEastAsia"/>
          <w:color w:val="auto"/>
          <w:szCs w:val="21"/>
        </w:rPr>
        <w:t>□</w:t>
      </w:r>
      <w:permEnd w:id="77"/>
      <w:r>
        <w:rPr>
          <w:rFonts w:hint="eastAsia" w:asciiTheme="minorEastAsia" w:hAnsiTheme="minorEastAsia" w:eastAsiaTheme="minorEastAsia"/>
          <w:color w:val="auto"/>
          <w:szCs w:val="21"/>
        </w:rPr>
        <w:t>是，主要生产季节</w:t>
      </w:r>
      <w:permStart w:id="78"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8"/>
      <w:r>
        <w:rPr>
          <w:rFonts w:hint="eastAsia" w:asciiTheme="minorEastAsia" w:hAnsiTheme="minorEastAsia" w:eastAsiaTheme="minorEastAsia"/>
          <w:color w:val="auto"/>
          <w:szCs w:val="21"/>
        </w:rPr>
        <w:t>，生产现场最多人数</w:t>
      </w:r>
      <w:permStart w:id="79"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9"/>
    </w:p>
    <w:p w14:paraId="4D72C841">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是否有倒班 </w:t>
      </w:r>
      <w:permStart w:id="80" w:edGrp="everyone"/>
      <w:r>
        <w:rPr>
          <w:rFonts w:cs="Arial" w:asciiTheme="minorEastAsia" w:hAnsiTheme="minorEastAsia" w:eastAsiaTheme="minorEastAsia"/>
          <w:color w:val="auto"/>
          <w:szCs w:val="21"/>
        </w:rPr>
        <w:t>□</w:t>
      </w:r>
      <w:permEnd w:id="80"/>
      <w:r>
        <w:rPr>
          <w:rFonts w:hint="eastAsia" w:asciiTheme="minorEastAsia" w:hAnsiTheme="minorEastAsia" w:eastAsiaTheme="minorEastAsia"/>
          <w:color w:val="auto"/>
          <w:szCs w:val="21"/>
        </w:rPr>
        <w:t xml:space="preserve">否 </w:t>
      </w:r>
      <w:permStart w:id="81" w:edGrp="everyone"/>
      <w:r>
        <w:rPr>
          <w:rFonts w:cs="Arial" w:asciiTheme="minorEastAsia" w:hAnsiTheme="minorEastAsia" w:eastAsiaTheme="minorEastAsia"/>
          <w:color w:val="auto"/>
          <w:szCs w:val="21"/>
        </w:rPr>
        <w:t>□</w:t>
      </w:r>
      <w:permEnd w:id="81"/>
      <w:r>
        <w:rPr>
          <w:rFonts w:hint="eastAsia" w:asciiTheme="minorEastAsia" w:hAnsiTheme="minorEastAsia" w:eastAsiaTheme="minorEastAsia"/>
          <w:color w:val="auto"/>
          <w:szCs w:val="21"/>
        </w:rPr>
        <w:t>是，班数：</w:t>
      </w:r>
      <w:permStart w:id="82"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82"/>
      <w:r>
        <w:rPr>
          <w:rFonts w:hint="eastAsia" w:asciiTheme="minorEastAsia" w:hAnsiTheme="minorEastAsia" w:eastAsiaTheme="minorEastAsia"/>
          <w:color w:val="auto"/>
          <w:szCs w:val="21"/>
        </w:rPr>
        <w:t>倒班人数</w:t>
      </w:r>
      <w:permStart w:id="83"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83"/>
      <w:r>
        <w:rPr>
          <w:rFonts w:hint="eastAsia" w:asciiTheme="minorEastAsia" w:hAnsiTheme="minorEastAsia" w:eastAsiaTheme="minorEastAsia"/>
          <w:color w:val="auto"/>
          <w:szCs w:val="21"/>
        </w:rPr>
        <w:t>非倒班人数</w:t>
      </w:r>
      <w:permStart w:id="84"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
    <w:permEnd w:id="84"/>
    <w:p w14:paraId="477935A3">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申请组织拥有知识产权证明或创新活动信息</w:t>
      </w:r>
    </w:p>
    <w:tbl>
      <w:tblPr>
        <w:tblStyle w:val="8"/>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6521"/>
      </w:tblGrid>
      <w:tr w14:paraId="731A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3B891CBD">
            <w:pPr>
              <w:spacing w:before="78" w:beforeLines="25" w:after="78" w:afterLines="25"/>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申请组织拥有知识产权证明或创新活动信息</w:t>
            </w:r>
          </w:p>
        </w:tc>
        <w:tc>
          <w:tcPr>
            <w:tcW w:w="6521" w:type="dxa"/>
          </w:tcPr>
          <w:p w14:paraId="1620604B">
            <w:pPr>
              <w:spacing w:before="78" w:beforeLines="25" w:after="78" w:afterLines="25"/>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所属行业领域</w:t>
            </w:r>
          </w:p>
        </w:tc>
      </w:tr>
      <w:tr w14:paraId="35B2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vAlign w:val="center"/>
          </w:tcPr>
          <w:p w14:paraId="6AAB8E00">
            <w:pPr>
              <w:spacing w:before="78" w:beforeLines="25" w:after="78" w:afterLines="25"/>
              <w:jc w:val="center"/>
              <w:rPr>
                <w:rFonts w:asciiTheme="minorEastAsia" w:hAnsiTheme="minorEastAsia" w:eastAsiaTheme="minorEastAsia"/>
                <w:color w:val="auto"/>
                <w:szCs w:val="21"/>
              </w:rPr>
            </w:pPr>
            <w:permStart w:id="85" w:edGrp="everyone" w:colFirst="1" w:colLast="1"/>
            <w:r>
              <w:rPr>
                <w:rFonts w:asciiTheme="minorEastAsia" w:hAnsiTheme="minorEastAsia" w:eastAsiaTheme="minorEastAsia"/>
                <w:color w:val="auto"/>
                <w:szCs w:val="21"/>
              </w:rPr>
              <w:t>发明专利</w:t>
            </w:r>
          </w:p>
        </w:tc>
        <w:tc>
          <w:tcPr>
            <w:tcW w:w="6521" w:type="dxa"/>
          </w:tcPr>
          <w:p w14:paraId="52738B43">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85"/>
      <w:tr w14:paraId="6AE6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vAlign w:val="center"/>
          </w:tcPr>
          <w:p w14:paraId="191D7BAB">
            <w:pPr>
              <w:spacing w:before="78" w:beforeLines="25" w:after="78" w:afterLines="25"/>
              <w:jc w:val="center"/>
              <w:rPr>
                <w:rFonts w:asciiTheme="minorEastAsia" w:hAnsiTheme="minorEastAsia" w:eastAsiaTheme="minorEastAsia"/>
                <w:color w:val="auto"/>
                <w:szCs w:val="21"/>
              </w:rPr>
            </w:pPr>
            <w:permStart w:id="86" w:edGrp="everyone" w:colFirst="1" w:colLast="1"/>
            <w:r>
              <w:rPr>
                <w:rFonts w:asciiTheme="minorEastAsia" w:hAnsiTheme="minorEastAsia" w:eastAsiaTheme="minorEastAsia"/>
                <w:color w:val="auto"/>
                <w:szCs w:val="21"/>
              </w:rPr>
              <w:t>实用新型</w:t>
            </w:r>
          </w:p>
        </w:tc>
        <w:tc>
          <w:tcPr>
            <w:tcW w:w="6521" w:type="dxa"/>
          </w:tcPr>
          <w:p w14:paraId="1B1E0D04">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86"/>
      <w:tr w14:paraId="67D4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vAlign w:val="center"/>
          </w:tcPr>
          <w:p w14:paraId="15B20ACF">
            <w:pPr>
              <w:spacing w:before="78" w:beforeLines="25" w:after="78" w:afterLines="25"/>
              <w:jc w:val="center"/>
              <w:rPr>
                <w:rFonts w:asciiTheme="minorEastAsia" w:hAnsiTheme="minorEastAsia" w:eastAsiaTheme="minorEastAsia"/>
                <w:color w:val="auto"/>
                <w:szCs w:val="21"/>
              </w:rPr>
            </w:pPr>
            <w:permStart w:id="87" w:edGrp="everyone" w:colFirst="1" w:colLast="1"/>
            <w:r>
              <w:rPr>
                <w:rFonts w:asciiTheme="minorEastAsia" w:hAnsiTheme="minorEastAsia" w:eastAsiaTheme="minorEastAsia"/>
                <w:color w:val="auto"/>
                <w:szCs w:val="21"/>
              </w:rPr>
              <w:t>外观专利</w:t>
            </w:r>
          </w:p>
        </w:tc>
        <w:tc>
          <w:tcPr>
            <w:tcW w:w="6521" w:type="dxa"/>
          </w:tcPr>
          <w:p w14:paraId="6A555CC5">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87"/>
      <w:tr w14:paraId="6536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6E910CA4">
            <w:pPr>
              <w:spacing w:before="78" w:beforeLines="25" w:after="78" w:afterLines="25"/>
              <w:jc w:val="center"/>
              <w:rPr>
                <w:rFonts w:asciiTheme="minorEastAsia" w:hAnsiTheme="minorEastAsia" w:eastAsiaTheme="minorEastAsia"/>
                <w:color w:val="auto"/>
                <w:szCs w:val="21"/>
              </w:rPr>
            </w:pPr>
            <w:permStart w:id="88" w:edGrp="everyone" w:colFirst="1" w:colLast="1"/>
            <w:r>
              <w:rPr>
                <w:rFonts w:hint="eastAsia" w:asciiTheme="minorEastAsia" w:hAnsiTheme="minorEastAsia" w:eastAsiaTheme="minorEastAsia"/>
                <w:color w:val="auto"/>
                <w:szCs w:val="21"/>
              </w:rPr>
              <w:t>注册商标</w:t>
            </w:r>
          </w:p>
        </w:tc>
        <w:tc>
          <w:tcPr>
            <w:tcW w:w="6521" w:type="dxa"/>
          </w:tcPr>
          <w:p w14:paraId="4D9EEEA8">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88"/>
      <w:tr w14:paraId="2B22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76BD448B">
            <w:pPr>
              <w:spacing w:before="78" w:beforeLines="25" w:after="78" w:afterLines="25"/>
              <w:jc w:val="center"/>
              <w:rPr>
                <w:rFonts w:asciiTheme="minorEastAsia" w:hAnsiTheme="minorEastAsia" w:eastAsiaTheme="minorEastAsia"/>
                <w:color w:val="auto"/>
                <w:szCs w:val="21"/>
              </w:rPr>
            </w:pPr>
            <w:permStart w:id="89" w:edGrp="everyone" w:colFirst="1" w:colLast="1"/>
            <w:r>
              <w:rPr>
                <w:rFonts w:hint="eastAsia" w:asciiTheme="minorEastAsia" w:hAnsiTheme="minorEastAsia" w:eastAsiaTheme="minorEastAsia"/>
                <w:color w:val="auto"/>
                <w:szCs w:val="21"/>
              </w:rPr>
              <w:t>软件著作权</w:t>
            </w:r>
          </w:p>
        </w:tc>
        <w:tc>
          <w:tcPr>
            <w:tcW w:w="6521" w:type="dxa"/>
          </w:tcPr>
          <w:p w14:paraId="55FB7777">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89"/>
      <w:tr w14:paraId="4D59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758BC56F">
            <w:pPr>
              <w:spacing w:before="78" w:beforeLines="25" w:after="78" w:afterLines="25"/>
              <w:jc w:val="center"/>
              <w:rPr>
                <w:rFonts w:asciiTheme="minorEastAsia" w:hAnsiTheme="minorEastAsia" w:eastAsiaTheme="minorEastAsia"/>
                <w:color w:val="auto"/>
                <w:szCs w:val="21"/>
              </w:rPr>
            </w:pPr>
            <w:permStart w:id="90" w:edGrp="everyone" w:colFirst="1" w:colLast="1"/>
            <w:r>
              <w:rPr>
                <w:rFonts w:hint="eastAsia" w:asciiTheme="minorEastAsia" w:hAnsiTheme="minorEastAsia" w:eastAsiaTheme="minorEastAsia"/>
                <w:color w:val="auto"/>
                <w:szCs w:val="21"/>
              </w:rPr>
              <w:t>其它著作权</w:t>
            </w:r>
          </w:p>
        </w:tc>
        <w:tc>
          <w:tcPr>
            <w:tcW w:w="6521" w:type="dxa"/>
          </w:tcPr>
          <w:p w14:paraId="0E221A5B">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90"/>
      <w:tr w14:paraId="198D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070A917B">
            <w:pPr>
              <w:spacing w:before="78" w:beforeLines="25" w:after="78" w:afterLines="25"/>
              <w:jc w:val="center"/>
              <w:rPr>
                <w:rFonts w:asciiTheme="minorEastAsia" w:hAnsiTheme="minorEastAsia" w:eastAsiaTheme="minorEastAsia"/>
                <w:color w:val="auto"/>
                <w:szCs w:val="21"/>
              </w:rPr>
            </w:pPr>
            <w:permStart w:id="91" w:edGrp="everyone" w:colFirst="1" w:colLast="1"/>
            <w:r>
              <w:rPr>
                <w:rFonts w:hint="eastAsia" w:asciiTheme="minorEastAsia" w:hAnsiTheme="minorEastAsia" w:eastAsiaTheme="minorEastAsia"/>
                <w:color w:val="auto"/>
                <w:szCs w:val="21"/>
              </w:rPr>
              <w:t>其他知识产权</w:t>
            </w:r>
          </w:p>
        </w:tc>
        <w:tc>
          <w:tcPr>
            <w:tcW w:w="6521" w:type="dxa"/>
          </w:tcPr>
          <w:p w14:paraId="3B7BDB00">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91"/>
      <w:tr w14:paraId="69A6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5E07D3CA">
            <w:pPr>
              <w:spacing w:before="78" w:beforeLines="25" w:after="78" w:afterLines="25"/>
              <w:jc w:val="center"/>
              <w:rPr>
                <w:rFonts w:asciiTheme="minorEastAsia" w:hAnsiTheme="minorEastAsia" w:eastAsiaTheme="minorEastAsia"/>
                <w:color w:val="auto"/>
                <w:szCs w:val="21"/>
              </w:rPr>
            </w:pPr>
            <w:permStart w:id="92" w:edGrp="everyone" w:colFirst="1" w:colLast="1"/>
            <w:r>
              <w:rPr>
                <w:rFonts w:hint="eastAsia" w:asciiTheme="minorEastAsia" w:hAnsiTheme="minorEastAsia" w:eastAsiaTheme="minorEastAsia"/>
                <w:color w:val="auto"/>
                <w:szCs w:val="21"/>
              </w:rPr>
              <w:t>知识创新</w:t>
            </w:r>
          </w:p>
        </w:tc>
        <w:tc>
          <w:tcPr>
            <w:tcW w:w="6521" w:type="dxa"/>
          </w:tcPr>
          <w:p w14:paraId="6D54CF70">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92"/>
    </w:tbl>
    <w:p w14:paraId="5695C978">
      <w:pPr>
        <w:spacing w:before="78" w:beforeLines="25" w:after="78" w:afterLines="25"/>
        <w:rPr>
          <w:rFonts w:asciiTheme="minorEastAsia" w:hAnsiTheme="minorEastAsia" w:eastAsiaTheme="minorEastAsia"/>
          <w:color w:val="auto"/>
          <w:szCs w:val="21"/>
        </w:rPr>
      </w:pPr>
      <w:r>
        <w:rPr>
          <w:rFonts w:asciiTheme="minorEastAsia" w:hAnsiTheme="minorEastAsia" w:eastAsiaTheme="minorEastAsia"/>
          <w:color w:val="auto"/>
          <w:szCs w:val="21"/>
        </w:rPr>
        <w:t>注</w:t>
      </w:r>
      <w:r>
        <w:rPr>
          <w:rFonts w:hint="eastAsia" w:asciiTheme="minorEastAsia" w:hAnsiTheme="minorEastAsia" w:eastAsiaTheme="minorEastAsia"/>
          <w:color w:val="auto"/>
          <w:szCs w:val="21"/>
        </w:rPr>
        <w:t>1</w:t>
      </w:r>
      <w:r>
        <w:rPr>
          <w:rFonts w:asciiTheme="minorEastAsia" w:hAnsiTheme="minorEastAsia" w:eastAsiaTheme="minorEastAsia"/>
          <w:color w:val="auto"/>
          <w:szCs w:val="21"/>
        </w:rPr>
        <w:t>：著作权也可包括其他著作权。</w:t>
      </w:r>
    </w:p>
    <w:p w14:paraId="4B481AEA">
      <w:pPr>
        <w:spacing w:before="78" w:beforeLines="25" w:after="78" w:afterLines="25"/>
        <w:rPr>
          <w:rFonts w:asciiTheme="minorEastAsia" w:hAnsiTheme="minorEastAsia" w:eastAsiaTheme="minorEastAsia"/>
          <w:color w:val="auto"/>
          <w:szCs w:val="21"/>
        </w:rPr>
      </w:pPr>
      <w:r>
        <w:rPr>
          <w:rFonts w:asciiTheme="minorEastAsia" w:hAnsiTheme="minorEastAsia" w:eastAsiaTheme="minorEastAsia"/>
          <w:color w:val="auto"/>
          <w:szCs w:val="21"/>
        </w:rPr>
        <w:t>注</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以上信息为同意认证机构和</w:t>
      </w:r>
      <w:r>
        <w:rPr>
          <w:rFonts w:hint="eastAsia" w:asciiTheme="minorEastAsia" w:hAnsiTheme="minorEastAsia" w:eastAsiaTheme="minorEastAsia"/>
          <w:color w:val="auto"/>
          <w:szCs w:val="21"/>
        </w:rPr>
        <w:t>C</w:t>
      </w:r>
      <w:r>
        <w:rPr>
          <w:rFonts w:asciiTheme="minorEastAsia" w:hAnsiTheme="minorEastAsia" w:eastAsiaTheme="minorEastAsia"/>
          <w:color w:val="auto"/>
          <w:szCs w:val="21"/>
        </w:rPr>
        <w:t>NAS接触的信息（</w:t>
      </w:r>
      <w:r>
        <w:rPr>
          <w:rStyle w:val="22"/>
          <w:rFonts w:hint="default"/>
          <w:color w:val="auto"/>
        </w:rPr>
        <w:t>包括但不限于组织的技术性秘密</w:t>
      </w:r>
      <w:r>
        <w:rPr>
          <w:rFonts w:asciiTheme="minorEastAsia" w:hAnsiTheme="minorEastAsia" w:eastAsiaTheme="minorEastAsia"/>
          <w:color w:val="auto"/>
          <w:szCs w:val="21"/>
        </w:rPr>
        <w:t>）</w:t>
      </w:r>
    </w:p>
    <w:p w14:paraId="54F23F9A">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产品/服务实现的过程是否复杂（如复杂的有机化学过程、疑难杂症医疗活动、复杂的智能手机生产等）。</w:t>
      </w:r>
      <w:permStart w:id="93" w:edGrp="everyone"/>
      <w:r>
        <w:rPr>
          <w:rFonts w:cs="Arial" w:asciiTheme="minorEastAsia" w:hAnsiTheme="minorEastAsia" w:eastAsiaTheme="minorEastAsia"/>
          <w:color w:val="auto"/>
          <w:szCs w:val="21"/>
        </w:rPr>
        <w:t>□</w:t>
      </w:r>
      <w:permEnd w:id="93"/>
      <w:r>
        <w:rPr>
          <w:rFonts w:hint="eastAsia" w:asciiTheme="minorEastAsia" w:hAnsiTheme="minorEastAsia" w:eastAsiaTheme="minorEastAsia"/>
          <w:color w:val="auto"/>
          <w:szCs w:val="21"/>
        </w:rPr>
        <w:t xml:space="preserve">否 </w:t>
      </w:r>
      <w:permStart w:id="94" w:edGrp="everyone"/>
      <w:r>
        <w:rPr>
          <w:rFonts w:cs="Arial" w:asciiTheme="minorEastAsia" w:hAnsiTheme="minorEastAsia" w:eastAsiaTheme="minorEastAsia"/>
          <w:color w:val="auto"/>
          <w:szCs w:val="21"/>
        </w:rPr>
        <w:t>□</w:t>
      </w:r>
      <w:permEnd w:id="94"/>
      <w:r>
        <w:rPr>
          <w:rFonts w:hint="eastAsia" w:asciiTheme="minorEastAsia" w:hAnsiTheme="minorEastAsia" w:eastAsiaTheme="minorEastAsia"/>
          <w:color w:val="auto"/>
          <w:szCs w:val="21"/>
        </w:rPr>
        <w:t>是，如果是，请说明：</w:t>
      </w:r>
      <w:permStart w:id="9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95"/>
    </w:p>
    <w:p w14:paraId="2CF0699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IP研发投入是否很高（数以亿计方可取得成果的行业，如新药研制、高性能芯片设计研制、新飞机研制、高速机车及系统研制、新汽车车型研制等）。</w:t>
      </w:r>
      <w:permStart w:id="96" w:edGrp="everyone"/>
      <w:r>
        <w:rPr>
          <w:rFonts w:cs="Arial" w:asciiTheme="minorEastAsia" w:hAnsiTheme="minorEastAsia" w:eastAsiaTheme="minorEastAsia"/>
          <w:color w:val="auto"/>
          <w:szCs w:val="21"/>
        </w:rPr>
        <w:t>□</w:t>
      </w:r>
      <w:permEnd w:id="96"/>
      <w:r>
        <w:rPr>
          <w:rFonts w:hint="eastAsia" w:asciiTheme="minorEastAsia" w:hAnsiTheme="minorEastAsia" w:eastAsiaTheme="minorEastAsia"/>
          <w:color w:val="auto"/>
          <w:szCs w:val="21"/>
        </w:rPr>
        <w:t xml:space="preserve">否 </w:t>
      </w:r>
      <w:permStart w:id="97" w:edGrp="everyone"/>
      <w:r>
        <w:rPr>
          <w:rFonts w:cs="Arial" w:asciiTheme="minorEastAsia" w:hAnsiTheme="minorEastAsia" w:eastAsiaTheme="minorEastAsia"/>
          <w:color w:val="auto"/>
          <w:szCs w:val="21"/>
        </w:rPr>
        <w:t>□</w:t>
      </w:r>
      <w:permEnd w:id="97"/>
      <w:r>
        <w:rPr>
          <w:rFonts w:hint="eastAsia" w:asciiTheme="minorEastAsia" w:hAnsiTheme="minorEastAsia" w:eastAsiaTheme="minorEastAsia"/>
          <w:color w:val="auto"/>
          <w:szCs w:val="21"/>
        </w:rPr>
        <w:t>是，如果是，请说明：</w:t>
      </w:r>
      <w:permStart w:id="9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98"/>
    </w:p>
    <w:p w14:paraId="62D14956">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是否易发生侵权/被侵权。</w:t>
      </w:r>
      <w:permStart w:id="99" w:edGrp="everyone"/>
      <w:r>
        <w:rPr>
          <w:rFonts w:cs="Arial" w:asciiTheme="minorEastAsia" w:hAnsiTheme="minorEastAsia" w:eastAsiaTheme="minorEastAsia"/>
          <w:color w:val="auto"/>
          <w:szCs w:val="21"/>
        </w:rPr>
        <w:t>□</w:t>
      </w:r>
      <w:permEnd w:id="99"/>
      <w:r>
        <w:rPr>
          <w:rFonts w:hint="eastAsia" w:asciiTheme="minorEastAsia" w:hAnsiTheme="minorEastAsia" w:eastAsiaTheme="minorEastAsia"/>
          <w:color w:val="auto"/>
          <w:szCs w:val="21"/>
        </w:rPr>
        <w:t xml:space="preserve">否 </w:t>
      </w:r>
      <w:permStart w:id="100" w:edGrp="everyone"/>
      <w:r>
        <w:rPr>
          <w:rFonts w:cs="Arial" w:asciiTheme="minorEastAsia" w:hAnsiTheme="minorEastAsia" w:eastAsiaTheme="minorEastAsia"/>
          <w:color w:val="auto"/>
          <w:szCs w:val="21"/>
        </w:rPr>
        <w:t>□</w:t>
      </w:r>
      <w:permEnd w:id="100"/>
      <w:r>
        <w:rPr>
          <w:rFonts w:hint="eastAsia" w:asciiTheme="minorEastAsia" w:hAnsiTheme="minorEastAsia" w:eastAsiaTheme="minorEastAsia"/>
          <w:color w:val="auto"/>
          <w:szCs w:val="21"/>
        </w:rPr>
        <w:t>是。维权是否容易。</w:t>
      </w:r>
      <w:permStart w:id="101" w:edGrp="everyone"/>
      <w:r>
        <w:rPr>
          <w:rFonts w:cs="Arial" w:asciiTheme="minorEastAsia" w:hAnsiTheme="minorEastAsia" w:eastAsiaTheme="minorEastAsia"/>
          <w:color w:val="auto"/>
          <w:szCs w:val="21"/>
        </w:rPr>
        <w:t>□</w:t>
      </w:r>
      <w:permEnd w:id="101"/>
      <w:r>
        <w:rPr>
          <w:rFonts w:hint="eastAsia" w:asciiTheme="minorEastAsia" w:hAnsiTheme="minorEastAsia" w:eastAsiaTheme="minorEastAsia"/>
          <w:color w:val="auto"/>
          <w:szCs w:val="21"/>
        </w:rPr>
        <w:t xml:space="preserve">否 </w:t>
      </w:r>
      <w:permStart w:id="102" w:edGrp="everyone"/>
      <w:r>
        <w:rPr>
          <w:rFonts w:cs="Arial" w:asciiTheme="minorEastAsia" w:hAnsiTheme="minorEastAsia" w:eastAsiaTheme="minorEastAsia"/>
          <w:color w:val="auto"/>
          <w:szCs w:val="21"/>
        </w:rPr>
        <w:t>□</w:t>
      </w:r>
      <w:permEnd w:id="102"/>
      <w:r>
        <w:rPr>
          <w:rFonts w:hint="eastAsia" w:asciiTheme="minorEastAsia" w:hAnsiTheme="minorEastAsia" w:eastAsiaTheme="minorEastAsia"/>
          <w:color w:val="auto"/>
          <w:szCs w:val="21"/>
        </w:rPr>
        <w:t>是。</w:t>
      </w:r>
    </w:p>
    <w:p w14:paraId="0E6FBA91">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过去1年是否有被判侵权索赔或被侵权诉讼案件。</w:t>
      </w:r>
      <w:permStart w:id="103" w:edGrp="everyone"/>
      <w:r>
        <w:rPr>
          <w:rFonts w:cs="Arial" w:asciiTheme="minorEastAsia" w:hAnsiTheme="minorEastAsia" w:eastAsiaTheme="minorEastAsia"/>
          <w:color w:val="auto"/>
          <w:szCs w:val="21"/>
        </w:rPr>
        <w:t>□</w:t>
      </w:r>
      <w:permEnd w:id="103"/>
      <w:r>
        <w:rPr>
          <w:rFonts w:hint="eastAsia" w:asciiTheme="minorEastAsia" w:hAnsiTheme="minorEastAsia" w:eastAsiaTheme="minorEastAsia"/>
          <w:color w:val="auto"/>
          <w:szCs w:val="21"/>
        </w:rPr>
        <w:t xml:space="preserve">否 </w:t>
      </w:r>
      <w:permStart w:id="104" w:edGrp="everyone"/>
      <w:r>
        <w:rPr>
          <w:rFonts w:cs="Arial" w:asciiTheme="minorEastAsia" w:hAnsiTheme="minorEastAsia" w:eastAsiaTheme="minorEastAsia"/>
          <w:color w:val="auto"/>
          <w:szCs w:val="21"/>
        </w:rPr>
        <w:t>□</w:t>
      </w:r>
      <w:permEnd w:id="104"/>
      <w:r>
        <w:rPr>
          <w:rFonts w:hint="eastAsia" w:asciiTheme="minorEastAsia" w:hAnsiTheme="minorEastAsia" w:eastAsiaTheme="minorEastAsia"/>
          <w:color w:val="auto"/>
          <w:szCs w:val="21"/>
        </w:rPr>
        <w:t>是，如果是，请说明：</w:t>
      </w:r>
      <w:permStart w:id="10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05"/>
    </w:p>
    <w:p w14:paraId="3927346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过去1年是否有作为原IP权属方或新权属方的知识产权许可、转让、受让等案件。</w:t>
      </w:r>
      <w:permStart w:id="106" w:edGrp="everyone"/>
      <w:r>
        <w:rPr>
          <w:rFonts w:cs="Arial" w:asciiTheme="minorEastAsia" w:hAnsiTheme="minorEastAsia" w:eastAsiaTheme="minorEastAsia"/>
          <w:color w:val="auto"/>
          <w:szCs w:val="21"/>
        </w:rPr>
        <w:t>□</w:t>
      </w:r>
      <w:permEnd w:id="106"/>
      <w:r>
        <w:rPr>
          <w:rFonts w:hint="eastAsia" w:asciiTheme="minorEastAsia" w:hAnsiTheme="minorEastAsia" w:eastAsiaTheme="minorEastAsia"/>
          <w:color w:val="auto"/>
          <w:szCs w:val="21"/>
        </w:rPr>
        <w:t xml:space="preserve">否 </w:t>
      </w:r>
      <w:permStart w:id="107" w:edGrp="everyone"/>
      <w:r>
        <w:rPr>
          <w:rFonts w:cs="Arial" w:asciiTheme="minorEastAsia" w:hAnsiTheme="minorEastAsia" w:eastAsiaTheme="minorEastAsia"/>
          <w:color w:val="auto"/>
          <w:szCs w:val="21"/>
        </w:rPr>
        <w:t>□</w:t>
      </w:r>
      <w:permEnd w:id="107"/>
      <w:r>
        <w:rPr>
          <w:rFonts w:hint="eastAsia" w:asciiTheme="minorEastAsia" w:hAnsiTheme="minorEastAsia" w:eastAsiaTheme="minorEastAsia"/>
          <w:color w:val="auto"/>
          <w:szCs w:val="21"/>
        </w:rPr>
        <w:t>是，如果是，请说明：</w:t>
      </w:r>
      <w:permStart w:id="10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08"/>
    </w:p>
    <w:p w14:paraId="2BD02F5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是否属于国外对华封锁、或中国对外出口限制的技术或产品。</w:t>
      </w:r>
      <w:permStart w:id="109" w:edGrp="everyone"/>
      <w:r>
        <w:rPr>
          <w:rFonts w:cs="Arial" w:asciiTheme="minorEastAsia" w:hAnsiTheme="minorEastAsia" w:eastAsiaTheme="minorEastAsia"/>
          <w:color w:val="auto"/>
          <w:szCs w:val="21"/>
        </w:rPr>
        <w:t>□</w:t>
      </w:r>
      <w:permEnd w:id="109"/>
      <w:r>
        <w:rPr>
          <w:rFonts w:hint="eastAsia" w:asciiTheme="minorEastAsia" w:hAnsiTheme="minorEastAsia" w:eastAsiaTheme="minorEastAsia"/>
          <w:color w:val="auto"/>
          <w:szCs w:val="21"/>
        </w:rPr>
        <w:t xml:space="preserve">否 </w:t>
      </w:r>
      <w:permStart w:id="110" w:edGrp="everyone"/>
      <w:r>
        <w:rPr>
          <w:rFonts w:cs="Arial" w:asciiTheme="minorEastAsia" w:hAnsiTheme="minorEastAsia" w:eastAsiaTheme="minorEastAsia"/>
          <w:color w:val="auto"/>
          <w:szCs w:val="21"/>
        </w:rPr>
        <w:t>□</w:t>
      </w:r>
      <w:permEnd w:id="110"/>
      <w:r>
        <w:rPr>
          <w:rFonts w:hint="eastAsia" w:asciiTheme="minorEastAsia" w:hAnsiTheme="minorEastAsia" w:eastAsiaTheme="minorEastAsia"/>
          <w:color w:val="auto"/>
          <w:szCs w:val="21"/>
        </w:rPr>
        <w:t>是，如果是，请说明：</w:t>
      </w:r>
      <w:permStart w:id="11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11"/>
    </w:p>
    <w:p w14:paraId="7EF53EF1">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是否接受远程网络传输信息及非现场远程审核对信息保密带来的风险。</w:t>
      </w:r>
      <w:permStart w:id="112" w:edGrp="everyone"/>
      <w:r>
        <w:rPr>
          <w:rFonts w:cs="Arial" w:asciiTheme="minorEastAsia" w:hAnsiTheme="minorEastAsia" w:eastAsiaTheme="minorEastAsia"/>
          <w:color w:val="auto"/>
          <w:szCs w:val="21"/>
        </w:rPr>
        <w:t>□</w:t>
      </w:r>
      <w:permEnd w:id="112"/>
      <w:r>
        <w:rPr>
          <w:rFonts w:hint="eastAsia" w:asciiTheme="minorEastAsia" w:hAnsiTheme="minorEastAsia" w:eastAsiaTheme="minorEastAsia"/>
          <w:color w:val="auto"/>
          <w:szCs w:val="21"/>
        </w:rPr>
        <w:t xml:space="preserve">否 </w:t>
      </w:r>
      <w:permStart w:id="113" w:edGrp="everyone"/>
      <w:r>
        <w:rPr>
          <w:rFonts w:cs="Arial" w:asciiTheme="minorEastAsia" w:hAnsiTheme="minorEastAsia" w:eastAsiaTheme="minorEastAsia"/>
          <w:color w:val="auto"/>
          <w:szCs w:val="21"/>
        </w:rPr>
        <w:t>□</w:t>
      </w:r>
      <w:permEnd w:id="113"/>
      <w:r>
        <w:rPr>
          <w:rFonts w:hint="eastAsia" w:asciiTheme="minorEastAsia" w:hAnsiTheme="minorEastAsia" w:eastAsiaTheme="minorEastAsia"/>
          <w:color w:val="auto"/>
          <w:szCs w:val="21"/>
        </w:rPr>
        <w:t>是。</w:t>
      </w:r>
    </w:p>
    <w:p w14:paraId="269D7342">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受审核方知识产权类型及有关信息的审核调查表</w:t>
      </w:r>
    </w:p>
    <w:tbl>
      <w:tblPr>
        <w:tblStyle w:val="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647"/>
        <w:gridCol w:w="6798"/>
      </w:tblGrid>
      <w:tr w14:paraId="2FD0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9" w:type="dxa"/>
            <w:shd w:val="clear" w:color="auto" w:fill="auto"/>
            <w:vAlign w:val="center"/>
          </w:tcPr>
          <w:p w14:paraId="548F3AB9">
            <w:pPr>
              <w:widowControl/>
              <w:jc w:val="center"/>
              <w:rPr>
                <w:rFonts w:ascii="宋体" w:hAnsi="宋体" w:cs="宋体"/>
                <w:color w:val="auto"/>
                <w:kern w:val="0"/>
                <w:sz w:val="18"/>
                <w:szCs w:val="18"/>
                <w:lang w:bidi="ar"/>
              </w:rPr>
            </w:pPr>
            <w:r>
              <w:rPr>
                <w:rFonts w:hint="eastAsia" w:ascii="宋体" w:hAnsi="宋体" w:cs="宋体"/>
                <w:color w:val="auto"/>
                <w:kern w:val="0"/>
                <w:sz w:val="18"/>
                <w:szCs w:val="18"/>
                <w:lang w:bidi="ar"/>
              </w:rPr>
              <w:t>知识产权类型</w:t>
            </w:r>
          </w:p>
        </w:tc>
        <w:tc>
          <w:tcPr>
            <w:tcW w:w="647" w:type="dxa"/>
            <w:shd w:val="clear" w:color="auto" w:fill="auto"/>
            <w:vAlign w:val="center"/>
          </w:tcPr>
          <w:p w14:paraId="15CCA4C0">
            <w:pPr>
              <w:widowControl/>
              <w:jc w:val="center"/>
              <w:rPr>
                <w:rFonts w:ascii="宋体" w:hAnsi="宋体" w:cs="宋体"/>
                <w:color w:val="auto"/>
                <w:kern w:val="0"/>
                <w:szCs w:val="21"/>
                <w:lang w:bidi="ar"/>
              </w:rPr>
            </w:pPr>
            <w:r>
              <w:rPr>
                <w:rFonts w:hint="eastAsia" w:ascii="宋体" w:hAnsi="宋体" w:cs="宋体"/>
                <w:color w:val="auto"/>
                <w:kern w:val="0"/>
                <w:sz w:val="18"/>
                <w:szCs w:val="18"/>
                <w:lang w:bidi="ar"/>
              </w:rPr>
              <w:t>数量</w:t>
            </w:r>
          </w:p>
        </w:tc>
        <w:tc>
          <w:tcPr>
            <w:tcW w:w="6798" w:type="dxa"/>
            <w:shd w:val="clear" w:color="auto" w:fill="auto"/>
            <w:vAlign w:val="center"/>
          </w:tcPr>
          <w:p w14:paraId="66D90F8C">
            <w:pPr>
              <w:widowControl/>
              <w:jc w:val="center"/>
              <w:rPr>
                <w:rFonts w:ascii="宋体" w:hAnsi="宋体" w:cs="宋体"/>
                <w:color w:val="auto"/>
                <w:kern w:val="0"/>
                <w:sz w:val="18"/>
                <w:szCs w:val="18"/>
                <w:lang w:bidi="ar"/>
              </w:rPr>
            </w:pPr>
            <w:r>
              <w:rPr>
                <w:rFonts w:hint="eastAsia" w:ascii="宋体" w:hAnsi="宋体" w:cs="宋体"/>
                <w:color w:val="auto"/>
                <w:kern w:val="0"/>
                <w:sz w:val="18"/>
                <w:szCs w:val="18"/>
                <w:lang w:bidi="ar"/>
              </w:rPr>
              <w:t>可能或已经被侵权的、或风险（价值）较高的知识产权种类及信息简述</w:t>
            </w:r>
          </w:p>
          <w:p w14:paraId="303657BC">
            <w:pPr>
              <w:widowControl/>
              <w:jc w:val="center"/>
              <w:rPr>
                <w:rFonts w:ascii="宋体" w:hAnsi="宋体" w:cs="宋体"/>
                <w:color w:val="auto"/>
                <w:kern w:val="0"/>
                <w:sz w:val="18"/>
                <w:szCs w:val="18"/>
                <w:lang w:bidi="ar"/>
              </w:rPr>
            </w:pPr>
            <w:r>
              <w:rPr>
                <w:rFonts w:hint="eastAsia" w:ascii="宋体" w:hAnsi="宋体" w:cs="宋体"/>
                <w:color w:val="auto"/>
                <w:kern w:val="0"/>
                <w:sz w:val="13"/>
                <w:szCs w:val="13"/>
                <w:lang w:bidi="ar"/>
              </w:rPr>
              <w:t>（1.覆盖全部认证范围，适用时每个认证范围各至少列出1-3个；2.尽可能是过去一年，需要时三年甚至更长时间以来存在的知识产权）</w:t>
            </w:r>
          </w:p>
        </w:tc>
      </w:tr>
      <w:tr w14:paraId="106F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6FCB8404">
            <w:pPr>
              <w:widowControl/>
              <w:spacing w:line="360" w:lineRule="auto"/>
              <w:jc w:val="left"/>
              <w:rPr>
                <w:rFonts w:ascii="宋体" w:hAnsi="宋体" w:cs="宋体"/>
                <w:b/>
                <w:bCs/>
                <w:color w:val="auto"/>
                <w:kern w:val="0"/>
                <w:sz w:val="15"/>
                <w:szCs w:val="15"/>
                <w:lang w:bidi="ar"/>
              </w:rPr>
            </w:pPr>
            <w:permStart w:id="114" w:edGrp="everyone" w:colFirst="1" w:colLast="1"/>
            <w:permStart w:id="115" w:edGrp="everyone" w:colFirst="2" w:colLast="2"/>
            <w:r>
              <w:rPr>
                <w:rFonts w:hint="eastAsia" w:ascii="宋体" w:hAnsi="宋体" w:cs="宋体"/>
                <w:b/>
                <w:bCs/>
                <w:color w:val="auto"/>
                <w:kern w:val="0"/>
                <w:sz w:val="15"/>
                <w:szCs w:val="15"/>
                <w:lang w:bidi="ar"/>
              </w:rPr>
              <w:t>专利</w:t>
            </w:r>
          </w:p>
        </w:tc>
        <w:tc>
          <w:tcPr>
            <w:tcW w:w="647" w:type="dxa"/>
            <w:shd w:val="clear" w:color="auto" w:fill="auto"/>
          </w:tcPr>
          <w:p w14:paraId="6D94857C">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75D1E5F2">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14"/>
      <w:permEnd w:id="115"/>
      <w:tr w14:paraId="3D99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1F48CD82">
            <w:pPr>
              <w:widowControl/>
              <w:spacing w:line="360" w:lineRule="auto"/>
              <w:jc w:val="left"/>
              <w:rPr>
                <w:rFonts w:ascii="宋体" w:hAnsi="宋体" w:cs="宋体"/>
                <w:b/>
                <w:bCs/>
                <w:color w:val="auto"/>
                <w:kern w:val="0"/>
                <w:sz w:val="15"/>
                <w:szCs w:val="15"/>
                <w:lang w:bidi="ar"/>
              </w:rPr>
            </w:pPr>
            <w:permStart w:id="116" w:edGrp="everyone" w:colFirst="1" w:colLast="1"/>
            <w:permStart w:id="117" w:edGrp="everyone" w:colFirst="2" w:colLast="2"/>
            <w:r>
              <w:rPr>
                <w:rFonts w:hint="eastAsia" w:ascii="宋体" w:hAnsi="宋体" w:cs="宋体"/>
                <w:b/>
                <w:bCs/>
                <w:color w:val="auto"/>
                <w:kern w:val="0"/>
                <w:sz w:val="15"/>
                <w:szCs w:val="15"/>
                <w:lang w:bidi="ar"/>
              </w:rPr>
              <w:t>商标</w:t>
            </w:r>
          </w:p>
        </w:tc>
        <w:tc>
          <w:tcPr>
            <w:tcW w:w="647" w:type="dxa"/>
            <w:shd w:val="clear" w:color="auto" w:fill="auto"/>
          </w:tcPr>
          <w:p w14:paraId="4700C3CD">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03646592">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16"/>
      <w:permEnd w:id="117"/>
      <w:tr w14:paraId="7F0F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3A5A9E27">
            <w:pPr>
              <w:widowControl/>
              <w:spacing w:line="360" w:lineRule="auto"/>
              <w:jc w:val="left"/>
              <w:rPr>
                <w:rFonts w:ascii="宋体" w:hAnsi="宋体" w:cs="宋体"/>
                <w:b/>
                <w:bCs/>
                <w:color w:val="auto"/>
                <w:kern w:val="0"/>
                <w:sz w:val="15"/>
                <w:szCs w:val="15"/>
                <w:lang w:bidi="ar"/>
              </w:rPr>
            </w:pPr>
            <w:permStart w:id="118" w:edGrp="everyone" w:colFirst="1" w:colLast="1"/>
            <w:permStart w:id="119" w:edGrp="everyone" w:colFirst="2" w:colLast="2"/>
            <w:r>
              <w:rPr>
                <w:rFonts w:hint="eastAsia" w:ascii="宋体" w:hAnsi="宋体" w:cs="宋体"/>
                <w:b/>
                <w:bCs/>
                <w:color w:val="auto"/>
                <w:kern w:val="0"/>
                <w:sz w:val="15"/>
                <w:szCs w:val="15"/>
                <w:lang w:bidi="ar"/>
              </w:rPr>
              <w:t>商业秘密（粗略描述类型）</w:t>
            </w:r>
          </w:p>
        </w:tc>
        <w:tc>
          <w:tcPr>
            <w:tcW w:w="647" w:type="dxa"/>
            <w:shd w:val="clear" w:color="auto" w:fill="auto"/>
          </w:tcPr>
          <w:p w14:paraId="41722006">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5243688F">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18"/>
      <w:permEnd w:id="119"/>
      <w:tr w14:paraId="3475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02B4C957">
            <w:pPr>
              <w:widowControl/>
              <w:spacing w:line="360" w:lineRule="auto"/>
              <w:jc w:val="left"/>
              <w:rPr>
                <w:rFonts w:ascii="宋体" w:hAnsi="宋体" w:cs="宋体"/>
                <w:b/>
                <w:bCs/>
                <w:color w:val="auto"/>
                <w:kern w:val="0"/>
                <w:sz w:val="15"/>
                <w:szCs w:val="15"/>
                <w:lang w:bidi="ar"/>
              </w:rPr>
            </w:pPr>
            <w:permStart w:id="120" w:edGrp="everyone" w:colFirst="1" w:colLast="1"/>
            <w:permStart w:id="121" w:edGrp="everyone" w:colFirst="2" w:colLast="2"/>
            <w:r>
              <w:rPr>
                <w:rFonts w:hint="eastAsia" w:ascii="宋体" w:hAnsi="宋体" w:cs="宋体"/>
                <w:b/>
                <w:bCs/>
                <w:color w:val="auto"/>
                <w:kern w:val="0"/>
                <w:sz w:val="15"/>
                <w:szCs w:val="15"/>
                <w:lang w:bidi="ar"/>
              </w:rPr>
              <w:t>著作权</w:t>
            </w:r>
          </w:p>
        </w:tc>
        <w:tc>
          <w:tcPr>
            <w:tcW w:w="647" w:type="dxa"/>
            <w:shd w:val="clear" w:color="auto" w:fill="auto"/>
          </w:tcPr>
          <w:p w14:paraId="6C9CBAE3">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53BA7DB8">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0"/>
      <w:permEnd w:id="121"/>
      <w:tr w14:paraId="0777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2703B2B7">
            <w:pPr>
              <w:widowControl/>
              <w:spacing w:line="360" w:lineRule="auto"/>
              <w:jc w:val="left"/>
              <w:rPr>
                <w:rFonts w:ascii="宋体" w:hAnsi="宋体" w:cs="宋体"/>
                <w:b/>
                <w:bCs/>
                <w:color w:val="auto"/>
                <w:kern w:val="0"/>
                <w:sz w:val="15"/>
                <w:szCs w:val="15"/>
                <w:lang w:bidi="ar"/>
              </w:rPr>
            </w:pPr>
            <w:permStart w:id="122" w:edGrp="everyone" w:colFirst="1" w:colLast="1"/>
            <w:permStart w:id="123" w:edGrp="everyone" w:colFirst="2" w:colLast="2"/>
            <w:r>
              <w:rPr>
                <w:rFonts w:hint="eastAsia" w:ascii="宋体" w:hAnsi="宋体" w:cs="宋体"/>
                <w:b/>
                <w:bCs/>
                <w:color w:val="auto"/>
                <w:kern w:val="0"/>
                <w:sz w:val="15"/>
                <w:szCs w:val="15"/>
                <w:lang w:bidi="ar"/>
              </w:rPr>
              <w:t>地理标志/原产地标志</w:t>
            </w:r>
          </w:p>
        </w:tc>
        <w:tc>
          <w:tcPr>
            <w:tcW w:w="647" w:type="dxa"/>
            <w:shd w:val="clear" w:color="auto" w:fill="auto"/>
          </w:tcPr>
          <w:p w14:paraId="53EBD7BE">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19C075E2">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2"/>
      <w:permEnd w:id="123"/>
      <w:tr w14:paraId="1126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7F583AB1">
            <w:pPr>
              <w:widowControl/>
              <w:spacing w:line="360" w:lineRule="auto"/>
              <w:jc w:val="left"/>
              <w:rPr>
                <w:rFonts w:ascii="宋体" w:hAnsi="宋体" w:cs="宋体"/>
                <w:b/>
                <w:bCs/>
                <w:color w:val="auto"/>
                <w:kern w:val="0"/>
                <w:sz w:val="15"/>
                <w:szCs w:val="15"/>
                <w:lang w:bidi="ar"/>
              </w:rPr>
            </w:pPr>
            <w:permStart w:id="124" w:edGrp="everyone" w:colFirst="1" w:colLast="1"/>
            <w:permStart w:id="125" w:edGrp="everyone" w:colFirst="2" w:colLast="2"/>
            <w:r>
              <w:rPr>
                <w:rFonts w:hint="eastAsia" w:ascii="宋体" w:hAnsi="宋体" w:cs="宋体"/>
                <w:b/>
                <w:bCs/>
                <w:color w:val="auto"/>
                <w:kern w:val="0"/>
                <w:sz w:val="15"/>
                <w:szCs w:val="15"/>
                <w:lang w:bidi="ar"/>
              </w:rPr>
              <w:t>集成电路布图设计</w:t>
            </w:r>
          </w:p>
        </w:tc>
        <w:tc>
          <w:tcPr>
            <w:tcW w:w="647" w:type="dxa"/>
            <w:shd w:val="clear" w:color="auto" w:fill="auto"/>
          </w:tcPr>
          <w:p w14:paraId="76D08E9C">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39FBEFAF">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4"/>
      <w:permEnd w:id="125"/>
      <w:tr w14:paraId="2173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18A7ED1E">
            <w:pPr>
              <w:widowControl/>
              <w:spacing w:line="360" w:lineRule="auto"/>
              <w:jc w:val="left"/>
              <w:rPr>
                <w:rFonts w:ascii="宋体" w:hAnsi="宋体" w:cs="宋体"/>
                <w:b/>
                <w:bCs/>
                <w:color w:val="auto"/>
                <w:kern w:val="0"/>
                <w:sz w:val="15"/>
                <w:szCs w:val="15"/>
                <w:lang w:bidi="ar"/>
              </w:rPr>
            </w:pPr>
            <w:permStart w:id="126" w:edGrp="everyone" w:colFirst="1" w:colLast="1"/>
            <w:permStart w:id="127" w:edGrp="everyone" w:colFirst="2" w:colLast="2"/>
            <w:r>
              <w:rPr>
                <w:rFonts w:hint="eastAsia" w:ascii="宋体" w:hAnsi="宋体" w:cs="宋体"/>
                <w:b/>
                <w:bCs/>
                <w:color w:val="auto"/>
                <w:kern w:val="0"/>
                <w:sz w:val="15"/>
                <w:szCs w:val="15"/>
                <w:lang w:bidi="ar"/>
              </w:rPr>
              <w:t>植物新品种</w:t>
            </w:r>
          </w:p>
        </w:tc>
        <w:tc>
          <w:tcPr>
            <w:tcW w:w="647" w:type="dxa"/>
            <w:shd w:val="clear" w:color="auto" w:fill="auto"/>
          </w:tcPr>
          <w:p w14:paraId="7D406466">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2A58885B">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6"/>
      <w:permEnd w:id="127"/>
      <w:tr w14:paraId="624D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71025832">
            <w:pPr>
              <w:widowControl/>
              <w:spacing w:line="360" w:lineRule="auto"/>
              <w:jc w:val="left"/>
              <w:rPr>
                <w:rFonts w:ascii="宋体" w:hAnsi="宋体" w:cs="宋体"/>
                <w:b/>
                <w:bCs/>
                <w:color w:val="auto"/>
                <w:kern w:val="0"/>
                <w:sz w:val="15"/>
                <w:szCs w:val="15"/>
                <w:lang w:bidi="ar"/>
              </w:rPr>
            </w:pPr>
            <w:permStart w:id="128" w:edGrp="everyone" w:colFirst="1" w:colLast="1"/>
            <w:permStart w:id="129" w:edGrp="everyone" w:colFirst="2" w:colLast="2"/>
            <w:r>
              <w:rPr>
                <w:rFonts w:hint="eastAsia" w:ascii="宋体" w:hAnsi="宋体" w:cs="宋体"/>
                <w:b/>
                <w:bCs/>
                <w:color w:val="auto"/>
                <w:kern w:val="0"/>
                <w:sz w:val="15"/>
                <w:szCs w:val="15"/>
                <w:lang w:bidi="ar"/>
              </w:rPr>
              <w:t>法律规定的其他知识产权类型</w:t>
            </w:r>
          </w:p>
        </w:tc>
        <w:tc>
          <w:tcPr>
            <w:tcW w:w="647" w:type="dxa"/>
            <w:shd w:val="clear" w:color="auto" w:fill="auto"/>
          </w:tcPr>
          <w:p w14:paraId="01FE7552">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19E787B5">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8"/>
      <w:permEnd w:id="129"/>
    </w:tbl>
    <w:p w14:paraId="27A2A4F3">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注1：</w:t>
      </w:r>
      <w:r>
        <w:rPr>
          <w:rFonts w:hint="eastAsia" w:ascii="宋体" w:hAnsi="宋体" w:cs="宋体"/>
          <w:color w:val="auto"/>
          <w:kern w:val="0"/>
          <w:sz w:val="15"/>
          <w:szCs w:val="15"/>
          <w:lang w:bidi="ar"/>
        </w:rPr>
        <w:t>“适用时”，意指“当存在时所指前提或条件时”。</w:t>
      </w:r>
    </w:p>
    <w:p w14:paraId="259ED160">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注2：</w:t>
      </w:r>
      <w:r>
        <w:rPr>
          <w:rFonts w:hint="eastAsia" w:ascii="宋体" w:hAnsi="宋体" w:cs="宋体"/>
          <w:color w:val="auto"/>
          <w:kern w:val="0"/>
          <w:sz w:val="15"/>
          <w:szCs w:val="15"/>
          <w:lang w:bidi="ar"/>
        </w:rPr>
        <w:t>当某产品/服务活动无知识产权时，则意味着该范围不具备认证申请或获得审核认证的前提性基础条件。这种情况很少，因为至少存在商业秘密。</w:t>
      </w:r>
    </w:p>
    <w:p w14:paraId="58D31435">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注3：</w:t>
      </w:r>
      <w:r>
        <w:rPr>
          <w:rFonts w:hint="eastAsia" w:ascii="宋体" w:hAnsi="宋体" w:cs="宋体"/>
          <w:color w:val="auto"/>
          <w:kern w:val="0"/>
          <w:sz w:val="15"/>
          <w:szCs w:val="15"/>
          <w:lang w:bidi="ar"/>
        </w:rPr>
        <w:t>知识产权风险，可从知识产权自身价值（法律、经济、技术）和其管理价值去分析。价值包含了创造获得应用维护和管理知识产权的投入及产出、被侵权的价值损失、侵权的处罚损失等方面。此外，价值还可不仅限于用金钱衡量的经营和经济价值，还可包括企业的声誉、诚信度、行业地位等无形价值的考虑。</w:t>
      </w:r>
    </w:p>
    <w:p w14:paraId="34BB2845">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注4：</w:t>
      </w:r>
      <w:r>
        <w:rPr>
          <w:rFonts w:hint="eastAsia" w:ascii="宋体" w:hAnsi="宋体" w:cs="宋体"/>
          <w:color w:val="auto"/>
          <w:kern w:val="0"/>
          <w:sz w:val="15"/>
          <w:szCs w:val="15"/>
          <w:lang w:bidi="ar"/>
        </w:rPr>
        <w:t>专利，包括发明、实用新型、外观设计。</w:t>
      </w:r>
    </w:p>
    <w:p w14:paraId="0B04B1F1">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注5：</w:t>
      </w:r>
      <w:r>
        <w:rPr>
          <w:rFonts w:hint="eastAsia" w:ascii="宋体" w:hAnsi="宋体" w:cs="宋体"/>
          <w:color w:val="auto"/>
          <w:kern w:val="0"/>
          <w:sz w:val="15"/>
          <w:szCs w:val="15"/>
          <w:lang w:bidi="ar"/>
        </w:rPr>
        <w:t>商业秘密，可分为技术信息和经营信息两类。其中（1）技术信息主要包括并不限于：技术设计、程序、质量控制、应用试验、工艺流程、设计图纸（含草图）、产品配方、制作工艺、技术诀窍、制作方法、试验方式和试验记录等。 （2）经营信息主要包括并不限于：战略规划、商业模式、上市计划、并购重组、财务信息、 投资决策、管理方案、管理诀窍、客户名单、货源情报、产销策略、投融资计划、标书、标底等方面的信息。</w:t>
      </w:r>
    </w:p>
    <w:p w14:paraId="4E2B19FB">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注6：</w:t>
      </w:r>
      <w:r>
        <w:rPr>
          <w:rFonts w:hint="eastAsia" w:ascii="宋体" w:hAnsi="宋体" w:cs="宋体"/>
          <w:color w:val="auto"/>
          <w:kern w:val="0"/>
          <w:sz w:val="15"/>
          <w:szCs w:val="15"/>
          <w:lang w:bidi="ar"/>
        </w:rPr>
        <w:t>地理标志，又称原产地标志：我国的地理标志分为三种：</w:t>
      </w:r>
      <w:r>
        <w:rPr>
          <w:rFonts w:ascii="宋体" w:hAnsi="宋体" w:cs="宋体"/>
          <w:color w:val="auto"/>
          <w:kern w:val="0"/>
          <w:sz w:val="15"/>
          <w:szCs w:val="15"/>
          <w:lang w:bidi="ar"/>
        </w:rPr>
        <w:t>作为证明商标或者集体商标注册的地理标志商标、地理标志保护产品以及农产品地理标志</w:t>
      </w:r>
      <w:r>
        <w:rPr>
          <w:rFonts w:hint="eastAsia" w:ascii="宋体" w:hAnsi="宋体" w:cs="宋体"/>
          <w:color w:val="auto"/>
          <w:kern w:val="0"/>
          <w:sz w:val="15"/>
          <w:szCs w:val="15"/>
          <w:lang w:bidi="ar"/>
        </w:rPr>
        <w:t>。A.使用原产国标记的产品通常包括：（1）在生产国获得的完全原产品；（2）含有进口成份，并获得原产资格的产品；（3）标有原产国标记的涉及安全、卫生及环境保护的进口产品；（4）国外生产商申请原产地标记保护的商品；（5）涉及反倾销、反补贴的产品；（6）服务贸易和政府采购中的原产地标记的产品。B.使用地理标志的产品包括：(1)用特定地区命名的产品，其原材料全部、部分或主要来自该地区，或来自其它特定地区，其产品的特殊品质、特色和声誉取决于当地的自然环境和人文因素，并在该地采用传统工艺生产。(2)以非特定地区命名的产品，其主要原材料来自该地区或其它特定地区，但该产品的品质、风味、特征取决于该地的自然环境和人文因素以及采用传统工艺生产、加工、制造或形成的产品，也视为地理标志产品。</w:t>
      </w:r>
    </w:p>
    <w:p w14:paraId="66908B32">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注7：</w:t>
      </w:r>
      <w:r>
        <w:rPr>
          <w:rFonts w:hint="eastAsia" w:ascii="宋体" w:hAnsi="宋体" w:cs="宋体"/>
          <w:color w:val="auto"/>
          <w:kern w:val="0"/>
          <w:sz w:val="15"/>
          <w:szCs w:val="15"/>
          <w:lang w:bidi="ar"/>
        </w:rPr>
        <w:t>不同行业的知识产权类型存在差异。某些知识产权类型可能仅适用于特定行业，如植物新品种仅适用于农林等产业，集成电路布图设计主要适用于集成电路设计或制造企业，地理标志/原产地标志主要适用于农业和食品，版权主要适用于出版业，软著类版权主要适用于软件类企业等。而专利、商标、商业秘密通常适用于全部制造业行业；传统服务业持有专利相对较少，但商业秘密和商标/品牌则很普遍。</w:t>
      </w:r>
    </w:p>
    <w:p w14:paraId="5238F546">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注8</w:t>
      </w:r>
      <w:r>
        <w:rPr>
          <w:rFonts w:hint="eastAsia" w:ascii="宋体" w:hAnsi="宋体" w:cs="宋体"/>
          <w:color w:val="auto"/>
          <w:kern w:val="0"/>
          <w:sz w:val="15"/>
          <w:szCs w:val="15"/>
          <w:lang w:bidi="ar"/>
        </w:rPr>
        <w:t>：本表主要作为审核组审核抽样使用，但其他知识产权即使没有描述道，只要企业客观存在，审核组有权不仅限于上述信息进行抽样和审核。</w:t>
      </w:r>
    </w:p>
    <w:p w14:paraId="21E3159C">
      <w:pPr>
        <w:spacing w:before="78" w:beforeLines="25" w:after="78" w:afterLines="25"/>
        <w:rPr>
          <w:rFonts w:ascii="宋体" w:hAnsi="宋体" w:cs="宋体"/>
          <w:color w:val="auto"/>
          <w:kern w:val="0"/>
          <w:sz w:val="15"/>
          <w:szCs w:val="15"/>
          <w:lang w:bidi="ar"/>
        </w:rPr>
      </w:pPr>
      <w:r>
        <w:rPr>
          <w:rFonts w:hint="eastAsia" w:ascii="宋体" w:hAnsi="宋体" w:cs="宋体"/>
          <w:b/>
          <w:bCs/>
          <w:color w:val="auto"/>
          <w:kern w:val="0"/>
          <w:sz w:val="15"/>
          <w:szCs w:val="15"/>
          <w:lang w:bidi="ar"/>
        </w:rPr>
        <w:t>注9</w:t>
      </w:r>
      <w:r>
        <w:rPr>
          <w:rFonts w:hint="eastAsia" w:ascii="宋体" w:hAnsi="宋体" w:cs="宋体"/>
          <w:color w:val="auto"/>
          <w:kern w:val="0"/>
          <w:sz w:val="15"/>
          <w:szCs w:val="15"/>
          <w:lang w:bidi="ar"/>
        </w:rPr>
        <w:t>：本表可能需要增加页面，请顺延多页面填写。</w:t>
      </w:r>
    </w:p>
    <w:p w14:paraId="6371140F">
      <w:pPr>
        <w:spacing w:before="78" w:beforeLines="25" w:after="78" w:afterLines="25"/>
        <w:rPr>
          <w:rFonts w:asciiTheme="minorEastAsia" w:hAnsiTheme="minorEastAsia" w:eastAsiaTheme="minorEastAsia"/>
          <w:color w:val="auto"/>
          <w:szCs w:val="21"/>
        </w:rPr>
      </w:pPr>
    </w:p>
    <w:p w14:paraId="37C54C7D">
      <w:pPr>
        <w:numPr>
          <w:ilvl w:val="0"/>
          <w:numId w:val="1"/>
        </w:numPr>
        <w:spacing w:before="78" w:beforeLines="25" w:after="78" w:afterLines="25"/>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组织管理体系建立及运行的情况</w:t>
      </w:r>
    </w:p>
    <w:p w14:paraId="537ED9D4">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申请组织建立体系依据的标准</w:t>
      </w:r>
    </w:p>
    <w:p w14:paraId="2CD8C02A">
      <w:pPr>
        <w:spacing w:before="78" w:beforeLines="25" w:after="78" w:afterLines="25"/>
        <w:ind w:firstLine="420" w:firstLineChars="200"/>
        <w:rPr>
          <w:rFonts w:asciiTheme="minorEastAsia" w:hAnsiTheme="minorEastAsia" w:eastAsiaTheme="minorEastAsia"/>
          <w:color w:val="auto"/>
          <w:szCs w:val="21"/>
        </w:rPr>
      </w:pPr>
      <w:permStart w:id="130" w:edGrp="everyone"/>
      <w:r>
        <w:rPr>
          <w:rFonts w:cs="Arial" w:asciiTheme="minorEastAsia" w:hAnsiTheme="minorEastAsia" w:eastAsiaTheme="minorEastAsia"/>
          <w:color w:val="auto"/>
          <w:szCs w:val="21"/>
        </w:rPr>
        <w:t>□</w:t>
      </w:r>
      <w:permEnd w:id="130"/>
      <w:r>
        <w:rPr>
          <w:rFonts w:hint="eastAsia" w:asciiTheme="minorEastAsia" w:hAnsiTheme="minorEastAsia" w:eastAsiaTheme="minorEastAsia"/>
          <w:color w:val="auto"/>
          <w:szCs w:val="21"/>
        </w:rPr>
        <w:t>G</w:t>
      </w:r>
      <w:r>
        <w:rPr>
          <w:rFonts w:asciiTheme="minorEastAsia" w:hAnsiTheme="minorEastAsia" w:eastAsiaTheme="minorEastAsia"/>
          <w:color w:val="auto"/>
          <w:szCs w:val="21"/>
        </w:rPr>
        <w:t>B/T</w:t>
      </w:r>
      <w:r>
        <w:rPr>
          <w:rFonts w:hint="eastAsia" w:asciiTheme="minorEastAsia" w:hAnsiTheme="minorEastAsia" w:eastAsiaTheme="minorEastAsia"/>
          <w:color w:val="auto"/>
          <w:szCs w:val="21"/>
          <w:lang w:val="en-US" w:eastAsia="zh-CN"/>
        </w:rPr>
        <w:t xml:space="preserve"> </w:t>
      </w:r>
      <w:r>
        <w:rPr>
          <w:rFonts w:asciiTheme="minorEastAsia" w:hAnsiTheme="minorEastAsia" w:eastAsiaTheme="minorEastAsia"/>
          <w:color w:val="auto"/>
          <w:szCs w:val="21"/>
        </w:rPr>
        <w:t>29490-2023</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 </w:t>
      </w:r>
      <w:permStart w:id="131" w:edGrp="everyone"/>
      <w:r>
        <w:rPr>
          <w:rFonts w:cs="Arial" w:asciiTheme="minorEastAsia" w:hAnsiTheme="minorEastAsia" w:eastAsiaTheme="minorEastAsia"/>
          <w:color w:val="auto"/>
          <w:szCs w:val="21"/>
        </w:rPr>
        <w:t>□</w:t>
      </w:r>
      <w:permEnd w:id="131"/>
      <w:r>
        <w:rPr>
          <w:rFonts w:asciiTheme="minorEastAsia" w:hAnsiTheme="minorEastAsia" w:eastAsiaTheme="minorEastAsia"/>
          <w:color w:val="auto"/>
          <w:szCs w:val="21"/>
        </w:rPr>
        <w:t>GB/T</w:t>
      </w:r>
      <w:r>
        <w:rPr>
          <w:rFonts w:hint="eastAsia" w:asciiTheme="minorEastAsia" w:hAnsiTheme="minorEastAsia" w:eastAsiaTheme="minorEastAsia"/>
          <w:color w:val="auto"/>
          <w:szCs w:val="21"/>
          <w:lang w:val="en-US" w:eastAsia="zh-CN"/>
        </w:rPr>
        <w:t xml:space="preserve"> </w:t>
      </w:r>
      <w:r>
        <w:rPr>
          <w:rFonts w:asciiTheme="minorEastAsia" w:hAnsiTheme="minorEastAsia" w:eastAsiaTheme="minorEastAsia"/>
          <w:color w:val="auto"/>
          <w:szCs w:val="21"/>
        </w:rPr>
        <w:t>33250-2016</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 </w:t>
      </w:r>
      <w:permStart w:id="132" w:edGrp="everyone"/>
      <w:r>
        <w:rPr>
          <w:rFonts w:cs="Arial" w:asciiTheme="minorEastAsia" w:hAnsiTheme="minorEastAsia" w:eastAsiaTheme="minorEastAsia"/>
          <w:color w:val="auto"/>
          <w:szCs w:val="21"/>
        </w:rPr>
        <w:t>□</w:t>
      </w:r>
      <w:permEnd w:id="132"/>
      <w:r>
        <w:rPr>
          <w:rFonts w:asciiTheme="minorEastAsia" w:hAnsiTheme="minorEastAsia" w:eastAsiaTheme="minorEastAsia"/>
          <w:color w:val="auto"/>
          <w:szCs w:val="21"/>
        </w:rPr>
        <w:t>GB/T</w:t>
      </w:r>
      <w:r>
        <w:rPr>
          <w:rFonts w:hint="eastAsia" w:asciiTheme="minorEastAsia" w:hAnsiTheme="minorEastAsia" w:eastAsiaTheme="minorEastAsia"/>
          <w:color w:val="auto"/>
          <w:szCs w:val="21"/>
          <w:lang w:val="en-US" w:eastAsia="zh-CN"/>
        </w:rPr>
        <w:t xml:space="preserve"> </w:t>
      </w:r>
      <w:r>
        <w:rPr>
          <w:rFonts w:asciiTheme="minorEastAsia" w:hAnsiTheme="minorEastAsia" w:eastAsiaTheme="minorEastAsia"/>
          <w:color w:val="auto"/>
          <w:szCs w:val="21"/>
        </w:rPr>
        <w:t>33251-2016</w:t>
      </w:r>
      <w:r>
        <w:rPr>
          <w:rFonts w:hint="eastAsia" w:asciiTheme="minorEastAsia" w:hAnsiTheme="minorEastAsia" w:eastAsiaTheme="minorEastAsia"/>
          <w:color w:val="auto"/>
          <w:szCs w:val="21"/>
        </w:rPr>
        <w:t>；</w:t>
      </w:r>
    </w:p>
    <w:p w14:paraId="27142A0F">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是否取得过其他认证机构颁发的认证证书 </w:t>
      </w:r>
      <w:permStart w:id="133" w:edGrp="everyone"/>
      <w:r>
        <w:rPr>
          <w:rFonts w:cs="Arial" w:asciiTheme="minorEastAsia" w:hAnsiTheme="minorEastAsia" w:eastAsiaTheme="minorEastAsia"/>
          <w:color w:val="auto"/>
          <w:szCs w:val="21"/>
        </w:rPr>
        <w:t>□</w:t>
      </w:r>
      <w:permEnd w:id="133"/>
      <w:r>
        <w:rPr>
          <w:rFonts w:hint="eastAsia" w:asciiTheme="minorEastAsia" w:hAnsiTheme="minorEastAsia" w:eastAsiaTheme="minorEastAsia"/>
          <w:color w:val="auto"/>
          <w:szCs w:val="21"/>
        </w:rPr>
        <w:t xml:space="preserve">否 </w:t>
      </w:r>
      <w:permStart w:id="134" w:edGrp="everyone"/>
      <w:r>
        <w:rPr>
          <w:rFonts w:cs="Arial" w:asciiTheme="minorEastAsia" w:hAnsiTheme="minorEastAsia" w:eastAsiaTheme="minorEastAsia"/>
          <w:color w:val="auto"/>
          <w:szCs w:val="21"/>
        </w:rPr>
        <w:t>□</w:t>
      </w:r>
      <w:permEnd w:id="134"/>
      <w:r>
        <w:rPr>
          <w:rFonts w:hint="eastAsia" w:asciiTheme="minorEastAsia" w:hAnsiTheme="minorEastAsia" w:eastAsiaTheme="minorEastAsia"/>
          <w:color w:val="auto"/>
          <w:szCs w:val="21"/>
        </w:rPr>
        <w:t>是</w:t>
      </w:r>
    </w:p>
    <w:p w14:paraId="4B9E4256">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机构名称：</w:t>
      </w:r>
      <w:permStart w:id="13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35"/>
      <w:r>
        <w:rPr>
          <w:rFonts w:hint="eastAsia" w:asciiTheme="minorEastAsia" w:hAnsiTheme="minorEastAsia" w:eastAsiaTheme="minorEastAsia"/>
          <w:color w:val="auto"/>
          <w:szCs w:val="21"/>
        </w:rPr>
        <w:t>，证书到期日期：</w:t>
      </w:r>
      <w:permStart w:id="13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36"/>
    </w:p>
    <w:p w14:paraId="1163C2A0">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证书状态：</w:t>
      </w:r>
      <w:permStart w:id="137" w:edGrp="everyone"/>
      <w:r>
        <w:rPr>
          <w:rFonts w:cs="Arial" w:asciiTheme="minorEastAsia" w:hAnsiTheme="minorEastAsia" w:eastAsiaTheme="minorEastAsia"/>
          <w:color w:val="auto"/>
          <w:szCs w:val="21"/>
        </w:rPr>
        <w:t>□</w:t>
      </w:r>
      <w:permEnd w:id="137"/>
      <w:r>
        <w:rPr>
          <w:rFonts w:hint="eastAsia" w:asciiTheme="minorEastAsia" w:hAnsiTheme="minorEastAsia" w:eastAsiaTheme="minorEastAsia"/>
          <w:color w:val="auto"/>
          <w:szCs w:val="21"/>
        </w:rPr>
        <w:t xml:space="preserve">有效 </w:t>
      </w:r>
      <w:permStart w:id="138" w:edGrp="everyone"/>
      <w:r>
        <w:rPr>
          <w:rFonts w:cs="Arial" w:asciiTheme="minorEastAsia" w:hAnsiTheme="minorEastAsia" w:eastAsiaTheme="minorEastAsia"/>
          <w:color w:val="auto"/>
          <w:szCs w:val="21"/>
        </w:rPr>
        <w:t>□</w:t>
      </w:r>
      <w:permEnd w:id="138"/>
      <w:r>
        <w:rPr>
          <w:rFonts w:hint="eastAsia" w:asciiTheme="minorEastAsia" w:hAnsiTheme="minorEastAsia" w:eastAsiaTheme="minorEastAsia"/>
          <w:color w:val="auto"/>
          <w:szCs w:val="21"/>
        </w:rPr>
        <w:t xml:space="preserve">暂停 </w:t>
      </w:r>
      <w:permStart w:id="139" w:edGrp="everyone"/>
      <w:r>
        <w:rPr>
          <w:rFonts w:cs="Arial" w:asciiTheme="minorEastAsia" w:hAnsiTheme="minorEastAsia" w:eastAsiaTheme="minorEastAsia"/>
          <w:color w:val="auto"/>
          <w:szCs w:val="21"/>
        </w:rPr>
        <w:t>□</w:t>
      </w:r>
      <w:permEnd w:id="139"/>
      <w:r>
        <w:rPr>
          <w:rFonts w:hint="eastAsia" w:asciiTheme="minorEastAsia" w:hAnsiTheme="minorEastAsia" w:eastAsiaTheme="minorEastAsia"/>
          <w:color w:val="auto"/>
          <w:szCs w:val="21"/>
        </w:rPr>
        <w:t>撤销  暂停/撤销原因:</w:t>
      </w:r>
      <w:permStart w:id="140" w:edGrp="everyone"/>
      <w:r>
        <w:rPr>
          <w:rFonts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40"/>
    </w:p>
    <w:p w14:paraId="3B2E1E63">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是否被其他认证机构拒绝认证 </w:t>
      </w:r>
      <w:permStart w:id="141" w:edGrp="everyone"/>
      <w:r>
        <w:rPr>
          <w:rFonts w:cs="Arial" w:asciiTheme="minorEastAsia" w:hAnsiTheme="minorEastAsia" w:eastAsiaTheme="minorEastAsia"/>
          <w:color w:val="auto"/>
          <w:szCs w:val="21"/>
        </w:rPr>
        <w:t>□</w:t>
      </w:r>
      <w:permEnd w:id="141"/>
      <w:r>
        <w:rPr>
          <w:rFonts w:hint="eastAsia" w:asciiTheme="minorEastAsia" w:hAnsiTheme="minorEastAsia" w:eastAsiaTheme="minorEastAsia"/>
          <w:color w:val="auto"/>
          <w:szCs w:val="21"/>
        </w:rPr>
        <w:t xml:space="preserve">否 </w:t>
      </w:r>
      <w:permStart w:id="142" w:edGrp="everyone"/>
      <w:r>
        <w:rPr>
          <w:rFonts w:cs="Arial" w:asciiTheme="minorEastAsia" w:hAnsiTheme="minorEastAsia" w:eastAsiaTheme="minorEastAsia"/>
          <w:color w:val="auto"/>
          <w:szCs w:val="21"/>
        </w:rPr>
        <w:t>□</w:t>
      </w:r>
      <w:permEnd w:id="142"/>
      <w:r>
        <w:rPr>
          <w:rFonts w:hint="eastAsia" w:asciiTheme="minorEastAsia" w:hAnsiTheme="minorEastAsia" w:eastAsiaTheme="minorEastAsia"/>
          <w:color w:val="auto"/>
          <w:szCs w:val="21"/>
        </w:rPr>
        <w:t>是</w:t>
      </w:r>
    </w:p>
    <w:p w14:paraId="73508085">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拒绝情况说明：</w:t>
      </w:r>
      <w:permStart w:id="14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43"/>
    </w:p>
    <w:p w14:paraId="5B7FB248">
      <w:pPr>
        <w:numPr>
          <w:ilvl w:val="1"/>
          <w:numId w:val="1"/>
        </w:numPr>
        <w:spacing w:before="78" w:beforeLines="25" w:after="78" w:afterLines="25"/>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管理体系是否已经实施</w:t>
      </w:r>
      <w:permStart w:id="144" w:edGrp="everyone"/>
      <w:r>
        <w:rPr>
          <w:rFonts w:cs="Arial" w:asciiTheme="minorEastAsia" w:hAnsiTheme="minorEastAsia" w:eastAsiaTheme="minorEastAsia"/>
          <w:color w:val="auto"/>
          <w:szCs w:val="21"/>
        </w:rPr>
        <w:t>□</w:t>
      </w:r>
      <w:permEnd w:id="144"/>
      <w:r>
        <w:rPr>
          <w:rFonts w:hint="eastAsia" w:asciiTheme="minorEastAsia" w:hAnsiTheme="minorEastAsia" w:eastAsiaTheme="minorEastAsia"/>
          <w:color w:val="auto"/>
          <w:szCs w:val="21"/>
          <w:lang w:val="en-US" w:eastAsia="zh-CN"/>
        </w:rPr>
        <w:t>否；</w:t>
      </w:r>
      <w:permStart w:id="145" w:edGrp="everyone"/>
      <w:r>
        <w:rPr>
          <w:rFonts w:cs="Arial" w:asciiTheme="minorEastAsia" w:hAnsiTheme="minorEastAsia" w:eastAsiaTheme="minorEastAsia"/>
          <w:color w:val="auto"/>
          <w:szCs w:val="21"/>
        </w:rPr>
        <w:t>□</w:t>
      </w:r>
      <w:permEnd w:id="145"/>
      <w:r>
        <w:rPr>
          <w:rFonts w:hint="eastAsia" w:asciiTheme="minorEastAsia" w:hAnsiTheme="minorEastAsia" w:eastAsiaTheme="minorEastAsia"/>
          <w:color w:val="auto"/>
          <w:szCs w:val="21"/>
          <w:lang w:val="en-US" w:eastAsia="zh-CN"/>
        </w:rPr>
        <w:t>是（体系运行需满足3个月以上）。内审、管理评审是否已完成：</w:t>
      </w:r>
    </w:p>
    <w:p w14:paraId="240462F5">
      <w:pPr>
        <w:numPr>
          <w:ilvl w:val="0"/>
          <w:numId w:val="0"/>
        </w:numPr>
        <w:spacing w:before="78" w:beforeLines="25" w:after="78" w:afterLines="25"/>
        <w:rPr>
          <w:rFonts w:hint="eastAsia" w:asciiTheme="minorEastAsia" w:hAnsiTheme="minorEastAsia" w:eastAsiaTheme="minorEastAsia"/>
          <w:color w:val="auto"/>
          <w:szCs w:val="21"/>
          <w:lang w:val="en-US" w:eastAsia="zh-CN"/>
        </w:rPr>
      </w:pPr>
      <w:permStart w:id="146" w:edGrp="everyone"/>
      <w:r>
        <w:rPr>
          <w:rFonts w:cs="Arial" w:asciiTheme="minorEastAsia" w:hAnsiTheme="minorEastAsia" w:eastAsiaTheme="minorEastAsia"/>
          <w:color w:val="auto"/>
          <w:szCs w:val="21"/>
        </w:rPr>
        <w:t>□</w:t>
      </w:r>
      <w:permEnd w:id="146"/>
      <w:r>
        <w:rPr>
          <w:rFonts w:hint="eastAsia" w:asciiTheme="minorEastAsia" w:hAnsiTheme="minorEastAsia" w:eastAsiaTheme="minorEastAsia"/>
          <w:color w:val="auto"/>
          <w:szCs w:val="21"/>
          <w:lang w:val="en-US" w:eastAsia="zh-CN"/>
        </w:rPr>
        <w:t>是；</w:t>
      </w:r>
      <w:permStart w:id="147" w:edGrp="everyone"/>
      <w:r>
        <w:rPr>
          <w:rFonts w:cs="Arial" w:asciiTheme="minorEastAsia" w:hAnsiTheme="minorEastAsia" w:eastAsiaTheme="minorEastAsia"/>
          <w:color w:val="auto"/>
          <w:szCs w:val="21"/>
        </w:rPr>
        <w:t>□</w:t>
      </w:r>
      <w:permEnd w:id="147"/>
      <w:r>
        <w:rPr>
          <w:rFonts w:hint="eastAsia" w:asciiTheme="minorEastAsia" w:hAnsiTheme="minorEastAsia" w:eastAsiaTheme="minorEastAsia"/>
          <w:color w:val="auto"/>
          <w:szCs w:val="21"/>
          <w:lang w:val="en-US" w:eastAsia="zh-CN"/>
        </w:rPr>
        <w:t>否。</w:t>
      </w:r>
    </w:p>
    <w:p w14:paraId="5230D6CA">
      <w:pPr>
        <w:numPr>
          <w:ilvl w:val="0"/>
          <w:numId w:val="0"/>
        </w:numPr>
        <w:spacing w:before="78" w:beforeLines="25" w:after="78" w:afterLines="25"/>
        <w:ind w:leftChars="0" w:firstLine="210" w:firstLineChars="100"/>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工作时间</w:t>
      </w:r>
      <w:r>
        <w:rPr>
          <w:rFonts w:hint="eastAsia" w:asciiTheme="minorEastAsia" w:hAnsiTheme="minorEastAsia"/>
          <w:color w:val="auto"/>
          <w:szCs w:val="21"/>
          <w:highlight w:val="none"/>
        </w:rPr>
        <w:t>：</w:t>
      </w:r>
      <w:permStart w:id="14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lang w:val="en-US" w:eastAsia="zh-CN"/>
        </w:rPr>
        <w:t xml:space="preserve"> </w:t>
      </w:r>
      <w:permEnd w:id="148"/>
      <w:r>
        <w:rPr>
          <w:rFonts w:hint="eastAsia" w:asciiTheme="minorEastAsia" w:hAnsiTheme="minorEastAsia" w:eastAsiaTheme="minorEastAsia"/>
          <w:color w:val="auto"/>
          <w:szCs w:val="21"/>
          <w:lang w:val="en-US" w:eastAsia="zh-CN"/>
        </w:rPr>
        <w:t>，每日工作时长：</w:t>
      </w:r>
      <w:permStart w:id="14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lang w:val="en-US" w:eastAsia="zh-CN"/>
        </w:rPr>
        <w:t xml:space="preserve"> </w:t>
      </w:r>
      <w:permEnd w:id="149"/>
      <w:r>
        <w:rPr>
          <w:rFonts w:hint="eastAsia" w:asciiTheme="minorEastAsia" w:hAnsiTheme="minorEastAsia" w:eastAsiaTheme="minorEastAsia"/>
          <w:color w:val="auto"/>
          <w:szCs w:val="21"/>
          <w:lang w:val="en-US" w:eastAsia="zh-CN"/>
        </w:rPr>
        <w:t>小时，休息日：</w:t>
      </w:r>
      <w:permStart w:id="15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lang w:val="en-US" w:eastAsia="zh-CN"/>
        </w:rPr>
        <w:t xml:space="preserve"> </w:t>
      </w:r>
      <w:permEnd w:id="150"/>
      <w:r>
        <w:rPr>
          <w:rFonts w:hint="eastAsia" w:asciiTheme="minorEastAsia" w:hAnsiTheme="minorEastAsia" w:eastAsiaTheme="minorEastAsia"/>
          <w:color w:val="auto"/>
          <w:szCs w:val="21"/>
          <w:lang w:val="en-US" w:eastAsia="zh-CN"/>
        </w:rPr>
        <w:t>，能否安排在休息日审核：</w:t>
      </w:r>
    </w:p>
    <w:p w14:paraId="6BFC3FD4">
      <w:pPr>
        <w:numPr>
          <w:ilvl w:val="0"/>
          <w:numId w:val="0"/>
        </w:numPr>
        <w:spacing w:before="78" w:beforeLines="25" w:after="78" w:afterLines="25"/>
        <w:ind w:leftChars="0"/>
        <w:rPr>
          <w:rFonts w:hint="eastAsia" w:asciiTheme="minorEastAsia" w:hAnsiTheme="minorEastAsia" w:eastAsiaTheme="minorEastAsia"/>
          <w:color w:val="auto"/>
          <w:szCs w:val="21"/>
          <w:lang w:val="en-US" w:eastAsia="zh-CN"/>
        </w:rPr>
      </w:pPr>
      <w:permStart w:id="151" w:edGrp="everyone"/>
      <w:r>
        <w:rPr>
          <w:rFonts w:cs="Arial" w:asciiTheme="minorEastAsia" w:hAnsiTheme="minorEastAsia" w:eastAsiaTheme="minorEastAsia"/>
          <w:color w:val="auto"/>
          <w:szCs w:val="21"/>
        </w:rPr>
        <w:t>□</w:t>
      </w:r>
      <w:permEnd w:id="151"/>
      <w:r>
        <w:rPr>
          <w:rFonts w:hint="eastAsia" w:asciiTheme="minorEastAsia" w:hAnsiTheme="minorEastAsia" w:eastAsiaTheme="minorEastAsia"/>
          <w:color w:val="auto"/>
          <w:szCs w:val="21"/>
          <w:lang w:val="en-US" w:eastAsia="zh-CN"/>
        </w:rPr>
        <w:t xml:space="preserve">可以 </w:t>
      </w:r>
      <w:permStart w:id="152" w:edGrp="everyone"/>
      <w:r>
        <w:rPr>
          <w:rFonts w:cs="Arial" w:asciiTheme="minorEastAsia" w:hAnsiTheme="minorEastAsia" w:eastAsiaTheme="minorEastAsia"/>
          <w:color w:val="auto"/>
          <w:szCs w:val="21"/>
        </w:rPr>
        <w:t>□</w:t>
      </w:r>
      <w:permEnd w:id="152"/>
      <w:r>
        <w:rPr>
          <w:rFonts w:hint="eastAsia" w:asciiTheme="minorEastAsia" w:hAnsiTheme="minorEastAsia" w:eastAsiaTheme="minorEastAsia"/>
          <w:color w:val="auto"/>
          <w:szCs w:val="21"/>
          <w:lang w:val="en-US" w:eastAsia="zh-CN"/>
        </w:rPr>
        <w:t>不可以 ，希望审核的日期:</w:t>
      </w:r>
      <w:permStart w:id="15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lang w:val="en-US" w:eastAsia="zh-CN"/>
        </w:rPr>
        <w:t xml:space="preserve"> </w:t>
      </w:r>
      <w:permEnd w:id="153"/>
      <w:r>
        <w:rPr>
          <w:rFonts w:hint="eastAsia" w:asciiTheme="minorEastAsia" w:hAnsiTheme="minorEastAsia" w:eastAsiaTheme="minorEastAsia"/>
          <w:color w:val="auto"/>
          <w:szCs w:val="21"/>
          <w:lang w:val="en-US" w:eastAsia="zh-CN"/>
        </w:rPr>
        <w:t>；</w:t>
      </w:r>
    </w:p>
    <w:p w14:paraId="725B8152">
      <w:pPr>
        <w:numPr>
          <w:ilvl w:val="0"/>
          <w:numId w:val="0"/>
        </w:numPr>
        <w:spacing w:before="78" w:beforeLines="25" w:after="78" w:afterLines="25"/>
        <w:ind w:firstLine="210" w:firstLineChars="100"/>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组织使用的工作语言是否为中文 </w:t>
      </w:r>
      <w:permStart w:id="154" w:edGrp="everyone"/>
      <w:r>
        <w:rPr>
          <w:rFonts w:cs="Arial" w:asciiTheme="minorEastAsia" w:hAnsiTheme="minorEastAsia" w:eastAsiaTheme="minorEastAsia"/>
          <w:color w:val="auto"/>
          <w:szCs w:val="21"/>
        </w:rPr>
        <w:t>□</w:t>
      </w:r>
      <w:permEnd w:id="154"/>
      <w:r>
        <w:rPr>
          <w:rFonts w:hint="eastAsia" w:asciiTheme="minorEastAsia" w:hAnsiTheme="minorEastAsia" w:eastAsiaTheme="minorEastAsia"/>
          <w:color w:val="auto"/>
          <w:szCs w:val="21"/>
          <w:lang w:val="en-US" w:eastAsia="zh-CN"/>
        </w:rPr>
        <w:t xml:space="preserve">是 </w:t>
      </w:r>
      <w:permStart w:id="155" w:edGrp="everyone"/>
      <w:r>
        <w:rPr>
          <w:rFonts w:cs="Arial" w:asciiTheme="minorEastAsia" w:hAnsiTheme="minorEastAsia" w:eastAsiaTheme="minorEastAsia"/>
          <w:color w:val="auto"/>
          <w:szCs w:val="21"/>
        </w:rPr>
        <w:t>□</w:t>
      </w:r>
      <w:permEnd w:id="155"/>
      <w:r>
        <w:rPr>
          <w:rFonts w:hint="eastAsia" w:asciiTheme="minorEastAsia" w:hAnsiTheme="minorEastAsia" w:eastAsiaTheme="minorEastAsia"/>
          <w:color w:val="auto"/>
          <w:szCs w:val="21"/>
          <w:lang w:val="en-US" w:eastAsia="zh-CN"/>
        </w:rPr>
        <w:t>否，请说明：</w:t>
      </w:r>
      <w:permStart w:id="15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lang w:val="en-US" w:eastAsia="zh-CN"/>
        </w:rPr>
        <w:t xml:space="preserve"> </w:t>
      </w:r>
      <w:permEnd w:id="156"/>
      <w:r>
        <w:rPr>
          <w:rFonts w:hint="eastAsia" w:asciiTheme="minorEastAsia" w:hAnsiTheme="minorEastAsia" w:eastAsiaTheme="minorEastAsia"/>
          <w:color w:val="auto"/>
          <w:szCs w:val="21"/>
          <w:lang w:val="en-US" w:eastAsia="zh-CN"/>
        </w:rPr>
        <w:t>     </w:t>
      </w:r>
    </w:p>
    <w:p w14:paraId="71BE2DFF">
      <w:pPr>
        <w:numPr>
          <w:ilvl w:val="0"/>
          <w:numId w:val="0"/>
        </w:numPr>
        <w:spacing w:before="78" w:beforeLines="25" w:after="78" w:afterLines="25"/>
        <w:ind w:leftChars="0" w:firstLine="21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注：认证审核的正式启动，以申请组织提交完整的认证所需材料为必要条件。审核分两个阶段进行，第二阶段审核时间由审核组根据第一阶段审核情况予以确定。</w:t>
      </w:r>
    </w:p>
    <w:p w14:paraId="69F7DC6F">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组织聘请的咨询机构 </w:t>
      </w:r>
      <w:permStart w:id="157" w:edGrp="everyone"/>
      <w:r>
        <w:rPr>
          <w:rFonts w:cs="Arial" w:asciiTheme="minorEastAsia" w:hAnsiTheme="minorEastAsia" w:eastAsiaTheme="minorEastAsia"/>
          <w:color w:val="auto"/>
          <w:szCs w:val="21"/>
        </w:rPr>
        <w:t>□</w:t>
      </w:r>
      <w:permEnd w:id="157"/>
      <w:r>
        <w:rPr>
          <w:rFonts w:hint="eastAsia" w:asciiTheme="minorEastAsia" w:hAnsiTheme="minorEastAsia" w:eastAsiaTheme="minorEastAsia"/>
          <w:color w:val="auto"/>
          <w:szCs w:val="21"/>
        </w:rPr>
        <w:t xml:space="preserve">无 </w:t>
      </w:r>
      <w:permStart w:id="158" w:edGrp="everyone"/>
      <w:r>
        <w:rPr>
          <w:rFonts w:cs="Arial" w:asciiTheme="minorEastAsia" w:hAnsiTheme="minorEastAsia" w:eastAsiaTheme="minorEastAsia"/>
          <w:color w:val="auto"/>
          <w:szCs w:val="21"/>
        </w:rPr>
        <w:t>□</w:t>
      </w:r>
      <w:permEnd w:id="158"/>
      <w:r>
        <w:rPr>
          <w:rFonts w:hint="eastAsia" w:asciiTheme="minorEastAsia" w:hAnsiTheme="minorEastAsia" w:eastAsiaTheme="minorEastAsia"/>
          <w:color w:val="auto"/>
          <w:szCs w:val="21"/>
        </w:rPr>
        <w:t>有 咨询机构名称：</w:t>
      </w:r>
      <w:permStart w:id="15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59"/>
    </w:p>
    <w:p w14:paraId="64D09053">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咨询人员：</w:t>
      </w:r>
      <w:permStart w:id="160" w:edGrp="everyone"/>
      <w:r>
        <w:rPr>
          <w:rFonts w:hint="eastAsia" w:cs="Arial" w:asciiTheme="minorEastAsia" w:hAnsiTheme="minorEastAsia" w:eastAsiaTheme="minorEastAsia"/>
          <w:color w:val="auto"/>
          <w:szCs w:val="21"/>
          <w:lang w:eastAsia="zh-CN"/>
        </w:rPr>
        <w:t>□</w:t>
      </w:r>
      <w:permEnd w:id="160"/>
      <w:r>
        <w:rPr>
          <w:rFonts w:hint="eastAsia" w:asciiTheme="minorEastAsia" w:hAnsiTheme="minorEastAsia" w:eastAsiaTheme="minorEastAsia"/>
          <w:color w:val="auto"/>
          <w:szCs w:val="21"/>
        </w:rPr>
        <w:t xml:space="preserve">无 </w:t>
      </w:r>
      <w:permStart w:id="161" w:edGrp="everyone"/>
      <w:r>
        <w:rPr>
          <w:rFonts w:cs="Arial" w:asciiTheme="minorEastAsia" w:hAnsiTheme="minorEastAsia" w:eastAsiaTheme="minorEastAsia"/>
          <w:color w:val="auto"/>
          <w:szCs w:val="21"/>
        </w:rPr>
        <w:t>□</w:t>
      </w:r>
      <w:permEnd w:id="161"/>
      <w:r>
        <w:rPr>
          <w:rFonts w:hint="eastAsia" w:asciiTheme="minorEastAsia" w:hAnsiTheme="minorEastAsia" w:eastAsiaTheme="minorEastAsia"/>
          <w:color w:val="auto"/>
          <w:szCs w:val="21"/>
        </w:rPr>
        <w:t>有 咨询人员姓名：</w:t>
      </w:r>
      <w:permStart w:id="16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62"/>
    </w:p>
    <w:p w14:paraId="303D9F9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申请组织过去一年内是否发生违反知识产权管理体系相关的国家法律法规或其他可能影响本次认证的重大事故：</w:t>
      </w:r>
    </w:p>
    <w:p w14:paraId="47210D3F">
      <w:pPr>
        <w:spacing w:before="78" w:beforeLines="25" w:after="78" w:afterLines="25"/>
        <w:ind w:firstLine="420" w:firstLineChars="200"/>
        <w:rPr>
          <w:rFonts w:asciiTheme="minorEastAsia" w:hAnsiTheme="minorEastAsia" w:eastAsiaTheme="minorEastAsia"/>
          <w:color w:val="auto"/>
          <w:szCs w:val="21"/>
        </w:rPr>
      </w:pPr>
      <w:permStart w:id="163" w:edGrp="everyone"/>
      <w:r>
        <w:rPr>
          <w:rFonts w:cs="Arial" w:asciiTheme="minorEastAsia" w:hAnsiTheme="minorEastAsia" w:eastAsiaTheme="minorEastAsia"/>
          <w:color w:val="auto"/>
          <w:szCs w:val="21"/>
        </w:rPr>
        <w:t>□</w:t>
      </w:r>
      <w:permEnd w:id="163"/>
      <w:r>
        <w:rPr>
          <w:rFonts w:hint="eastAsia" w:asciiTheme="minorEastAsia" w:hAnsiTheme="minorEastAsia" w:eastAsiaTheme="minorEastAsia"/>
          <w:color w:val="auto"/>
          <w:szCs w:val="21"/>
        </w:rPr>
        <w:t>否</w:t>
      </w:r>
    </w:p>
    <w:p w14:paraId="5A06011A">
      <w:pPr>
        <w:spacing w:before="78" w:beforeLines="25" w:after="78" w:afterLines="25"/>
        <w:ind w:firstLine="420" w:firstLineChars="200"/>
        <w:rPr>
          <w:rFonts w:asciiTheme="minorEastAsia" w:hAnsiTheme="minorEastAsia" w:eastAsiaTheme="minorEastAsia"/>
          <w:color w:val="auto"/>
          <w:szCs w:val="21"/>
          <w:u w:val="single"/>
        </w:rPr>
      </w:pPr>
      <w:permStart w:id="164" w:edGrp="everyone"/>
      <w:r>
        <w:rPr>
          <w:rFonts w:cs="Arial" w:asciiTheme="minorEastAsia" w:hAnsiTheme="minorEastAsia" w:eastAsiaTheme="minorEastAsia"/>
          <w:color w:val="auto"/>
          <w:szCs w:val="21"/>
        </w:rPr>
        <w:t>□</w:t>
      </w:r>
      <w:permEnd w:id="164"/>
      <w:r>
        <w:rPr>
          <w:rFonts w:hint="eastAsia" w:asciiTheme="minorEastAsia" w:hAnsiTheme="minorEastAsia" w:eastAsiaTheme="minorEastAsia"/>
          <w:color w:val="auto"/>
          <w:szCs w:val="21"/>
        </w:rPr>
        <w:t>是 说明：</w:t>
      </w:r>
      <w:permStart w:id="16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65"/>
    </w:p>
    <w:p w14:paraId="33652CC5">
      <w:pPr>
        <w:spacing w:before="78" w:beforeLines="25" w:after="78" w:afterLines="25"/>
        <w:ind w:firstLine="420" w:firstLineChars="200"/>
        <w:rPr>
          <w:rFonts w:asciiTheme="minorEastAsia" w:hAnsiTheme="minorEastAsia" w:eastAsiaTheme="minorEastAsia"/>
          <w:color w:val="auto"/>
          <w:szCs w:val="21"/>
        </w:rPr>
      </w:pPr>
    </w:p>
    <w:p w14:paraId="4B7351BD">
      <w:pPr>
        <w:numPr>
          <w:ilvl w:val="0"/>
          <w:numId w:val="1"/>
        </w:numPr>
        <w:spacing w:before="78" w:beforeLines="25" w:after="78" w:afterLines="25"/>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申请认证所需材料</w:t>
      </w:r>
    </w:p>
    <w:p w14:paraId="2213A723">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申请初次认证材料</w:t>
      </w:r>
    </w:p>
    <w:p w14:paraId="66FFBDA2">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申请组织相关材料</w:t>
      </w:r>
    </w:p>
    <w:p w14:paraId="7C1ADA79">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企业法人营业执照、事业单位法人代码证书</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上级机关批准组织成立文件、社团法人登记证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上级机关批准组织成立文件，包括各下属组织的企业法人营业执照、事业单位法人代码证书</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上级机关批准组织成立文件、社团法人登记证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w:t>
      </w:r>
    </w:p>
    <w:p w14:paraId="2D3C4001">
      <w:pPr>
        <w:spacing w:before="78" w:beforeLines="25" w:after="78" w:afterLines="25"/>
        <w:ind w:firstLine="630" w:firstLineChars="300"/>
        <w:rPr>
          <w:rFonts w:asciiTheme="minorEastAsia" w:hAnsiTheme="minorEastAsia" w:eastAsiaTheme="minorEastAsia"/>
          <w:color w:val="auto"/>
          <w:szCs w:val="21"/>
        </w:rPr>
      </w:pPr>
      <w:permStart w:id="166" w:edGrp="everyone"/>
      <w:r>
        <w:rPr>
          <w:rFonts w:cs="Arial" w:asciiTheme="minorEastAsia" w:hAnsiTheme="minorEastAsia" w:eastAsiaTheme="minorEastAsia"/>
          <w:color w:val="auto"/>
          <w:szCs w:val="21"/>
        </w:rPr>
        <w:t>□</w:t>
      </w:r>
      <w:permEnd w:id="166"/>
      <w:r>
        <w:rPr>
          <w:rFonts w:hint="eastAsia" w:asciiTheme="minorEastAsia" w:hAnsiTheme="minorEastAsia" w:eastAsiaTheme="minorEastAsia"/>
          <w:color w:val="auto"/>
          <w:szCs w:val="21"/>
        </w:rPr>
        <w:t>已提供</w:t>
      </w:r>
    </w:p>
    <w:p w14:paraId="7B703D80">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申请组织简介（包括组织机构图【包括分/子公司】）</w:t>
      </w:r>
    </w:p>
    <w:p w14:paraId="1BF46139">
      <w:pPr>
        <w:spacing w:before="78" w:beforeLines="25" w:after="78" w:afterLines="25"/>
        <w:ind w:firstLine="630" w:firstLineChars="300"/>
        <w:rPr>
          <w:rFonts w:asciiTheme="minorEastAsia" w:hAnsiTheme="minorEastAsia" w:eastAsiaTheme="minorEastAsia"/>
          <w:color w:val="auto"/>
          <w:szCs w:val="21"/>
        </w:rPr>
      </w:pPr>
      <w:permStart w:id="167" w:edGrp="everyone"/>
      <w:r>
        <w:rPr>
          <w:rFonts w:cs="Arial" w:asciiTheme="minorEastAsia" w:hAnsiTheme="minorEastAsia" w:eastAsiaTheme="minorEastAsia"/>
          <w:color w:val="auto"/>
          <w:szCs w:val="21"/>
        </w:rPr>
        <w:t>□</w:t>
      </w:r>
      <w:permEnd w:id="167"/>
      <w:r>
        <w:rPr>
          <w:rFonts w:hint="eastAsia" w:asciiTheme="minorEastAsia" w:hAnsiTheme="minorEastAsia" w:eastAsiaTheme="minorEastAsia"/>
          <w:color w:val="auto"/>
          <w:szCs w:val="21"/>
        </w:rPr>
        <w:t>已提供</w:t>
      </w:r>
    </w:p>
    <w:p w14:paraId="094275CB">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主要业务流程图（制造型、服务型等各类型组织均需提供）</w:t>
      </w:r>
    </w:p>
    <w:p w14:paraId="55AD950E">
      <w:pPr>
        <w:spacing w:before="78" w:beforeLines="25" w:after="78" w:afterLines="25"/>
        <w:ind w:firstLine="630" w:firstLineChars="300"/>
        <w:rPr>
          <w:rFonts w:asciiTheme="minorEastAsia" w:hAnsiTheme="minorEastAsia" w:eastAsiaTheme="minorEastAsia"/>
          <w:color w:val="auto"/>
          <w:szCs w:val="21"/>
        </w:rPr>
      </w:pPr>
      <w:permStart w:id="168" w:edGrp="everyone"/>
      <w:r>
        <w:rPr>
          <w:rFonts w:cs="Arial" w:asciiTheme="minorEastAsia" w:hAnsiTheme="minorEastAsia" w:eastAsiaTheme="minorEastAsia"/>
          <w:color w:val="auto"/>
          <w:szCs w:val="21"/>
        </w:rPr>
        <w:t>□</w:t>
      </w:r>
      <w:permEnd w:id="168"/>
      <w:r>
        <w:rPr>
          <w:rFonts w:hint="eastAsia" w:asciiTheme="minorEastAsia" w:hAnsiTheme="minorEastAsia" w:eastAsiaTheme="minorEastAsia"/>
          <w:color w:val="auto"/>
          <w:szCs w:val="21"/>
        </w:rPr>
        <w:t>已提供</w:t>
      </w:r>
    </w:p>
    <w:p w14:paraId="7F3C2FA5">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申请组织资质证明</w:t>
      </w:r>
    </w:p>
    <w:p w14:paraId="42FCCCEB">
      <w:pPr>
        <w:spacing w:before="78" w:beforeLines="25" w:after="78" w:afterLines="25"/>
        <w:ind w:firstLine="630" w:firstLineChars="300"/>
        <w:rPr>
          <w:rFonts w:asciiTheme="minorEastAsia" w:hAnsiTheme="minorEastAsia" w:eastAsiaTheme="minorEastAsia"/>
          <w:color w:val="auto"/>
          <w:szCs w:val="21"/>
        </w:rPr>
      </w:pPr>
      <w:permStart w:id="169" w:edGrp="everyone"/>
      <w:r>
        <w:rPr>
          <w:rFonts w:cs="Arial" w:asciiTheme="minorEastAsia" w:hAnsiTheme="minorEastAsia" w:eastAsiaTheme="minorEastAsia"/>
          <w:color w:val="auto"/>
          <w:szCs w:val="21"/>
        </w:rPr>
        <w:t>□</w:t>
      </w:r>
      <w:permEnd w:id="169"/>
      <w:r>
        <w:rPr>
          <w:rFonts w:hint="eastAsia" w:asciiTheme="minorEastAsia" w:hAnsiTheme="minorEastAsia" w:eastAsiaTheme="minorEastAsia"/>
          <w:color w:val="auto"/>
          <w:szCs w:val="21"/>
        </w:rPr>
        <w:t xml:space="preserve">高新技术企业 </w:t>
      </w:r>
    </w:p>
    <w:p w14:paraId="774E3680">
      <w:pPr>
        <w:spacing w:before="78" w:beforeLines="25" w:after="78" w:afterLines="25"/>
        <w:ind w:firstLine="630" w:firstLineChars="300"/>
        <w:rPr>
          <w:rFonts w:asciiTheme="minorEastAsia" w:hAnsiTheme="minorEastAsia" w:eastAsiaTheme="minorEastAsia"/>
          <w:color w:val="auto"/>
          <w:szCs w:val="21"/>
        </w:rPr>
      </w:pPr>
      <w:permStart w:id="170" w:edGrp="everyone"/>
      <w:r>
        <w:rPr>
          <w:rFonts w:cs="Arial" w:asciiTheme="minorEastAsia" w:hAnsiTheme="minorEastAsia" w:eastAsiaTheme="minorEastAsia"/>
          <w:color w:val="auto"/>
          <w:szCs w:val="21"/>
        </w:rPr>
        <w:t>□</w:t>
      </w:r>
      <w:permEnd w:id="170"/>
      <w:r>
        <w:rPr>
          <w:rFonts w:hint="eastAsia" w:asciiTheme="minorEastAsia" w:hAnsiTheme="minorEastAsia" w:eastAsiaTheme="minorEastAsia"/>
          <w:color w:val="auto"/>
          <w:szCs w:val="21"/>
        </w:rPr>
        <w:t>国家/</w:t>
      </w:r>
      <w:permStart w:id="171" w:edGrp="everyone"/>
      <w:r>
        <w:rPr>
          <w:rFonts w:cs="Arial" w:asciiTheme="minorEastAsia" w:hAnsiTheme="minorEastAsia" w:eastAsiaTheme="minorEastAsia"/>
          <w:color w:val="auto"/>
          <w:szCs w:val="21"/>
        </w:rPr>
        <w:t>□</w:t>
      </w:r>
      <w:permEnd w:id="171"/>
      <w:r>
        <w:rPr>
          <w:rFonts w:hint="eastAsia" w:asciiTheme="minorEastAsia" w:hAnsiTheme="minorEastAsia" w:eastAsiaTheme="minorEastAsia"/>
          <w:color w:val="auto"/>
          <w:szCs w:val="21"/>
        </w:rPr>
        <w:t>省/</w:t>
      </w:r>
      <w:permStart w:id="172" w:edGrp="everyone"/>
      <w:r>
        <w:rPr>
          <w:rFonts w:cs="Arial" w:asciiTheme="minorEastAsia" w:hAnsiTheme="minorEastAsia" w:eastAsiaTheme="minorEastAsia"/>
          <w:color w:val="auto"/>
          <w:szCs w:val="21"/>
        </w:rPr>
        <w:t>□</w:t>
      </w:r>
      <w:permEnd w:id="172"/>
      <w:r>
        <w:rPr>
          <w:rFonts w:hint="eastAsia" w:asciiTheme="minorEastAsia" w:hAnsiTheme="minorEastAsia" w:eastAsiaTheme="minorEastAsia"/>
          <w:color w:val="auto"/>
          <w:szCs w:val="21"/>
        </w:rPr>
        <w:t>市级知识产权示范企业</w:t>
      </w:r>
    </w:p>
    <w:p w14:paraId="0E8DB242">
      <w:pPr>
        <w:spacing w:before="78" w:beforeLines="25" w:after="78" w:afterLines="25"/>
        <w:ind w:firstLine="630" w:firstLineChars="300"/>
        <w:rPr>
          <w:rFonts w:asciiTheme="minorEastAsia" w:hAnsiTheme="minorEastAsia" w:eastAsiaTheme="minorEastAsia"/>
          <w:color w:val="auto"/>
          <w:szCs w:val="21"/>
        </w:rPr>
      </w:pPr>
      <w:permStart w:id="173" w:edGrp="everyone"/>
      <w:r>
        <w:rPr>
          <w:rFonts w:cs="Arial" w:asciiTheme="minorEastAsia" w:hAnsiTheme="minorEastAsia" w:eastAsiaTheme="minorEastAsia"/>
          <w:color w:val="auto"/>
          <w:szCs w:val="21"/>
        </w:rPr>
        <w:t>□</w:t>
      </w:r>
      <w:permEnd w:id="173"/>
      <w:r>
        <w:rPr>
          <w:rFonts w:hint="eastAsia" w:asciiTheme="minorEastAsia" w:hAnsiTheme="minorEastAsia" w:eastAsiaTheme="minorEastAsia"/>
          <w:color w:val="auto"/>
          <w:szCs w:val="21"/>
        </w:rPr>
        <w:t>国家/</w:t>
      </w:r>
      <w:permStart w:id="174" w:edGrp="everyone"/>
      <w:r>
        <w:rPr>
          <w:rFonts w:cs="Arial" w:asciiTheme="minorEastAsia" w:hAnsiTheme="minorEastAsia" w:eastAsiaTheme="minorEastAsia"/>
          <w:color w:val="auto"/>
          <w:szCs w:val="21"/>
        </w:rPr>
        <w:t>□</w:t>
      </w:r>
      <w:permEnd w:id="174"/>
      <w:r>
        <w:rPr>
          <w:rFonts w:hint="eastAsia" w:asciiTheme="minorEastAsia" w:hAnsiTheme="minorEastAsia" w:eastAsiaTheme="minorEastAsia"/>
          <w:color w:val="auto"/>
          <w:szCs w:val="21"/>
        </w:rPr>
        <w:t>省/</w:t>
      </w:r>
      <w:permStart w:id="175" w:edGrp="everyone"/>
      <w:r>
        <w:rPr>
          <w:rFonts w:cs="Arial" w:asciiTheme="minorEastAsia" w:hAnsiTheme="minorEastAsia" w:eastAsiaTheme="minorEastAsia"/>
          <w:color w:val="auto"/>
          <w:szCs w:val="21"/>
        </w:rPr>
        <w:t>□</w:t>
      </w:r>
      <w:permEnd w:id="175"/>
      <w:r>
        <w:rPr>
          <w:rFonts w:hint="eastAsia" w:asciiTheme="minorEastAsia" w:hAnsiTheme="minorEastAsia" w:eastAsiaTheme="minorEastAsia"/>
          <w:color w:val="auto"/>
          <w:szCs w:val="21"/>
        </w:rPr>
        <w:t>市级知识产权试点企业</w:t>
      </w:r>
    </w:p>
    <w:p w14:paraId="6CFC34DD">
      <w:pPr>
        <w:spacing w:before="78" w:beforeLines="25" w:after="78" w:afterLines="25"/>
        <w:ind w:firstLine="630" w:firstLineChars="300"/>
        <w:rPr>
          <w:rFonts w:asciiTheme="minorEastAsia" w:hAnsiTheme="minorEastAsia" w:eastAsiaTheme="minorEastAsia"/>
          <w:color w:val="auto"/>
          <w:szCs w:val="21"/>
        </w:rPr>
      </w:pPr>
      <w:permStart w:id="176" w:edGrp="everyone"/>
      <w:r>
        <w:rPr>
          <w:rFonts w:cs="Arial" w:asciiTheme="minorEastAsia" w:hAnsiTheme="minorEastAsia" w:eastAsiaTheme="minorEastAsia"/>
          <w:color w:val="auto"/>
          <w:szCs w:val="21"/>
        </w:rPr>
        <w:t>□</w:t>
      </w:r>
      <w:permEnd w:id="176"/>
      <w:r>
        <w:rPr>
          <w:rFonts w:hint="eastAsia" w:asciiTheme="minorEastAsia" w:hAnsiTheme="minorEastAsia" w:eastAsiaTheme="minorEastAsia"/>
          <w:color w:val="auto"/>
          <w:szCs w:val="21"/>
        </w:rPr>
        <w:t>国家/</w:t>
      </w:r>
      <w:permStart w:id="177" w:edGrp="everyone"/>
      <w:r>
        <w:rPr>
          <w:rFonts w:cs="Arial" w:asciiTheme="minorEastAsia" w:hAnsiTheme="minorEastAsia" w:eastAsiaTheme="minorEastAsia"/>
          <w:color w:val="auto"/>
          <w:szCs w:val="21"/>
        </w:rPr>
        <w:t>□</w:t>
      </w:r>
      <w:permEnd w:id="177"/>
      <w:r>
        <w:rPr>
          <w:rFonts w:hint="eastAsia" w:asciiTheme="minorEastAsia" w:hAnsiTheme="minorEastAsia" w:eastAsiaTheme="minorEastAsia"/>
          <w:color w:val="auto"/>
          <w:szCs w:val="21"/>
        </w:rPr>
        <w:t>省/</w:t>
      </w:r>
      <w:permStart w:id="178" w:edGrp="everyone"/>
      <w:r>
        <w:rPr>
          <w:rFonts w:cs="Arial" w:asciiTheme="minorEastAsia" w:hAnsiTheme="minorEastAsia" w:eastAsiaTheme="minorEastAsia"/>
          <w:color w:val="auto"/>
          <w:szCs w:val="21"/>
        </w:rPr>
        <w:t>□</w:t>
      </w:r>
      <w:permEnd w:id="178"/>
      <w:r>
        <w:rPr>
          <w:rFonts w:hint="eastAsia" w:asciiTheme="minorEastAsia" w:hAnsiTheme="minorEastAsia" w:eastAsiaTheme="minorEastAsia"/>
          <w:color w:val="auto"/>
          <w:szCs w:val="21"/>
        </w:rPr>
        <w:t>市级知识产权优势企业</w:t>
      </w:r>
    </w:p>
    <w:p w14:paraId="2284E68B">
      <w:pPr>
        <w:spacing w:before="78" w:beforeLines="25" w:after="78" w:afterLines="25"/>
        <w:ind w:firstLine="630" w:firstLineChars="300"/>
        <w:rPr>
          <w:rFonts w:asciiTheme="minorEastAsia" w:hAnsiTheme="minorEastAsia" w:eastAsiaTheme="minorEastAsia"/>
          <w:color w:val="auto"/>
          <w:szCs w:val="21"/>
        </w:rPr>
      </w:pPr>
      <w:permStart w:id="179" w:edGrp="everyone"/>
      <w:r>
        <w:rPr>
          <w:rFonts w:cs="Arial" w:asciiTheme="minorEastAsia" w:hAnsiTheme="minorEastAsia" w:eastAsiaTheme="minorEastAsia"/>
          <w:color w:val="auto"/>
          <w:szCs w:val="21"/>
        </w:rPr>
        <w:t>□</w:t>
      </w:r>
      <w:permEnd w:id="179"/>
      <w:r>
        <w:rPr>
          <w:rFonts w:hint="eastAsia" w:asciiTheme="minorEastAsia" w:hAnsiTheme="minorEastAsia" w:eastAsiaTheme="minorEastAsia"/>
          <w:color w:val="auto"/>
          <w:szCs w:val="21"/>
        </w:rPr>
        <w:t>其他相关资质证明文件</w:t>
      </w:r>
    </w:p>
    <w:p w14:paraId="5F8D1778">
      <w:pPr>
        <w:spacing w:before="78" w:beforeLines="25" w:after="78" w:afterLines="25"/>
        <w:ind w:firstLine="630" w:firstLineChars="300"/>
        <w:rPr>
          <w:rFonts w:asciiTheme="minorEastAsia" w:hAnsiTheme="minorEastAsia" w:eastAsiaTheme="minorEastAsia"/>
          <w:color w:val="auto"/>
          <w:szCs w:val="21"/>
        </w:rPr>
      </w:pPr>
      <w:permStart w:id="180" w:edGrp="everyone"/>
      <w:r>
        <w:rPr>
          <w:rFonts w:cs="Arial" w:asciiTheme="minorEastAsia" w:hAnsiTheme="minorEastAsia" w:eastAsiaTheme="minorEastAsia"/>
          <w:color w:val="auto"/>
          <w:szCs w:val="21"/>
        </w:rPr>
        <w:t>□</w:t>
      </w:r>
      <w:permEnd w:id="180"/>
      <w:r>
        <w:rPr>
          <w:rFonts w:hint="eastAsia" w:asciiTheme="minorEastAsia" w:hAnsiTheme="minorEastAsia" w:eastAsiaTheme="minorEastAsia"/>
          <w:color w:val="auto"/>
          <w:szCs w:val="21"/>
        </w:rPr>
        <w:t>未涉及</w:t>
      </w:r>
    </w:p>
    <w:p w14:paraId="42CA408B">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国家行政许可证书</w:t>
      </w:r>
    </w:p>
    <w:p w14:paraId="641AE830">
      <w:pPr>
        <w:spacing w:before="78" w:beforeLines="25" w:after="78" w:afterLines="25"/>
        <w:ind w:firstLine="630" w:firstLineChars="300"/>
        <w:rPr>
          <w:rFonts w:asciiTheme="minorEastAsia" w:hAnsiTheme="minorEastAsia" w:eastAsiaTheme="minorEastAsia"/>
          <w:color w:val="auto"/>
          <w:szCs w:val="21"/>
        </w:rPr>
      </w:pPr>
      <w:permStart w:id="181" w:edGrp="everyone"/>
      <w:r>
        <w:rPr>
          <w:rFonts w:cs="Arial" w:asciiTheme="minorEastAsia" w:hAnsiTheme="minorEastAsia" w:eastAsiaTheme="minorEastAsia"/>
          <w:color w:val="auto"/>
          <w:szCs w:val="21"/>
        </w:rPr>
        <w:t>□</w:t>
      </w:r>
      <w:permEnd w:id="181"/>
      <w:r>
        <w:rPr>
          <w:rFonts w:hint="eastAsia" w:asciiTheme="minorEastAsia" w:hAnsiTheme="minorEastAsia" w:eastAsiaTheme="minorEastAsia"/>
          <w:color w:val="auto"/>
          <w:szCs w:val="21"/>
        </w:rPr>
        <w:t>工业产品生产许可证</w:t>
      </w:r>
    </w:p>
    <w:p w14:paraId="774A7584">
      <w:pPr>
        <w:spacing w:before="78" w:beforeLines="25" w:after="78" w:afterLines="25"/>
        <w:ind w:firstLine="630" w:firstLineChars="300"/>
        <w:rPr>
          <w:rFonts w:asciiTheme="minorEastAsia" w:hAnsiTheme="minorEastAsia" w:eastAsiaTheme="minorEastAsia"/>
          <w:color w:val="auto"/>
          <w:szCs w:val="21"/>
        </w:rPr>
      </w:pPr>
      <w:permStart w:id="182" w:edGrp="everyone"/>
      <w:r>
        <w:rPr>
          <w:rFonts w:cs="Arial" w:asciiTheme="minorEastAsia" w:hAnsiTheme="minorEastAsia" w:eastAsiaTheme="minorEastAsia"/>
          <w:color w:val="auto"/>
          <w:szCs w:val="21"/>
        </w:rPr>
        <w:t>□</w:t>
      </w:r>
      <w:permEnd w:id="182"/>
      <w:r>
        <w:rPr>
          <w:rFonts w:asciiTheme="minorEastAsia" w:hAnsiTheme="minorEastAsia" w:eastAsiaTheme="minorEastAsia"/>
          <w:color w:val="auto"/>
          <w:szCs w:val="21"/>
        </w:rPr>
        <w:t>3C</w:t>
      </w:r>
      <w:r>
        <w:rPr>
          <w:rFonts w:hint="eastAsia" w:asciiTheme="minorEastAsia" w:hAnsiTheme="minorEastAsia" w:eastAsiaTheme="minorEastAsia"/>
          <w:color w:val="auto"/>
          <w:szCs w:val="21"/>
        </w:rPr>
        <w:t>证书</w:t>
      </w:r>
    </w:p>
    <w:p w14:paraId="7E8B415C">
      <w:pPr>
        <w:spacing w:before="78" w:beforeLines="25" w:after="78" w:afterLines="25"/>
        <w:ind w:firstLine="630" w:firstLineChars="300"/>
        <w:rPr>
          <w:rFonts w:asciiTheme="minorEastAsia" w:hAnsiTheme="minorEastAsia" w:eastAsiaTheme="minorEastAsia"/>
          <w:color w:val="auto"/>
          <w:szCs w:val="21"/>
        </w:rPr>
      </w:pPr>
      <w:permStart w:id="183" w:edGrp="everyone"/>
      <w:r>
        <w:rPr>
          <w:rFonts w:cs="Arial" w:asciiTheme="minorEastAsia" w:hAnsiTheme="minorEastAsia" w:eastAsiaTheme="minorEastAsia"/>
          <w:color w:val="auto"/>
          <w:szCs w:val="21"/>
        </w:rPr>
        <w:t>□</w:t>
      </w:r>
      <w:permEnd w:id="183"/>
      <w:r>
        <w:rPr>
          <w:rFonts w:hint="eastAsia" w:asciiTheme="minorEastAsia" w:hAnsiTheme="minorEastAsia" w:eastAsiaTheme="minorEastAsia"/>
          <w:color w:val="auto"/>
          <w:szCs w:val="21"/>
        </w:rPr>
        <w:t>特种设备制造许可证</w:t>
      </w:r>
    </w:p>
    <w:p w14:paraId="3F5762BA">
      <w:pPr>
        <w:spacing w:before="78" w:beforeLines="25" w:after="78" w:afterLines="25"/>
        <w:ind w:firstLine="630" w:firstLineChars="300"/>
        <w:rPr>
          <w:rFonts w:asciiTheme="minorEastAsia" w:hAnsiTheme="minorEastAsia" w:eastAsiaTheme="minorEastAsia"/>
          <w:color w:val="auto"/>
          <w:szCs w:val="21"/>
        </w:rPr>
      </w:pPr>
      <w:permStart w:id="184" w:edGrp="everyone"/>
      <w:r>
        <w:rPr>
          <w:rFonts w:cs="Arial" w:asciiTheme="minorEastAsia" w:hAnsiTheme="minorEastAsia" w:eastAsiaTheme="minorEastAsia"/>
          <w:color w:val="auto"/>
          <w:szCs w:val="21"/>
        </w:rPr>
        <w:t>□</w:t>
      </w:r>
      <w:permEnd w:id="184"/>
      <w:r>
        <w:rPr>
          <w:rFonts w:hint="eastAsia" w:asciiTheme="minorEastAsia" w:hAnsiTheme="minorEastAsia" w:eastAsiaTheme="minorEastAsia"/>
          <w:color w:val="auto"/>
          <w:szCs w:val="21"/>
        </w:rPr>
        <w:t>建筑企业资质</w:t>
      </w:r>
    </w:p>
    <w:p w14:paraId="16736099">
      <w:pPr>
        <w:spacing w:before="78" w:beforeLines="25" w:after="78" w:afterLines="25"/>
        <w:ind w:firstLine="630" w:firstLineChars="300"/>
        <w:rPr>
          <w:rFonts w:asciiTheme="minorEastAsia" w:hAnsiTheme="minorEastAsia" w:eastAsiaTheme="minorEastAsia"/>
          <w:color w:val="auto"/>
          <w:szCs w:val="21"/>
        </w:rPr>
      </w:pPr>
      <w:permStart w:id="185" w:edGrp="everyone"/>
      <w:r>
        <w:rPr>
          <w:rFonts w:cs="Arial" w:asciiTheme="minorEastAsia" w:hAnsiTheme="minorEastAsia" w:eastAsiaTheme="minorEastAsia"/>
          <w:color w:val="auto"/>
          <w:szCs w:val="21"/>
        </w:rPr>
        <w:t>□</w:t>
      </w:r>
      <w:permEnd w:id="185"/>
      <w:r>
        <w:rPr>
          <w:rFonts w:hint="eastAsia" w:asciiTheme="minorEastAsia" w:hAnsiTheme="minorEastAsia" w:eastAsiaTheme="minorEastAsia"/>
          <w:color w:val="auto"/>
          <w:szCs w:val="21"/>
        </w:rPr>
        <w:t>安全生产许可证</w:t>
      </w:r>
    </w:p>
    <w:p w14:paraId="634D9E0E">
      <w:pPr>
        <w:spacing w:before="78" w:beforeLines="25" w:after="78" w:afterLines="25"/>
        <w:ind w:firstLine="630" w:firstLineChars="300"/>
        <w:rPr>
          <w:rFonts w:asciiTheme="minorEastAsia" w:hAnsiTheme="minorEastAsia" w:eastAsiaTheme="minorEastAsia"/>
          <w:color w:val="auto"/>
          <w:szCs w:val="21"/>
        </w:rPr>
      </w:pPr>
      <w:permStart w:id="186" w:edGrp="everyone"/>
      <w:r>
        <w:rPr>
          <w:rFonts w:cs="Arial" w:asciiTheme="minorEastAsia" w:hAnsiTheme="minorEastAsia" w:eastAsiaTheme="minorEastAsia"/>
          <w:color w:val="auto"/>
          <w:szCs w:val="21"/>
        </w:rPr>
        <w:t>□</w:t>
      </w:r>
      <w:permEnd w:id="186"/>
      <w:r>
        <w:rPr>
          <w:rFonts w:hint="eastAsia" w:asciiTheme="minorEastAsia" w:hAnsiTheme="minorEastAsia" w:eastAsiaTheme="minorEastAsia"/>
          <w:color w:val="auto"/>
          <w:szCs w:val="21"/>
        </w:rPr>
        <w:t>食品生产</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食品流通</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餐饮服务许可证</w:t>
      </w:r>
    </w:p>
    <w:p w14:paraId="33B55C13">
      <w:pPr>
        <w:spacing w:before="78" w:beforeLines="25" w:after="78" w:afterLines="25"/>
        <w:ind w:firstLine="630" w:firstLineChars="300"/>
        <w:rPr>
          <w:rFonts w:asciiTheme="minorEastAsia" w:hAnsiTheme="minorEastAsia" w:eastAsiaTheme="minorEastAsia"/>
          <w:color w:val="auto"/>
          <w:szCs w:val="21"/>
        </w:rPr>
      </w:pPr>
      <w:permStart w:id="187" w:edGrp="everyone"/>
      <w:r>
        <w:rPr>
          <w:rFonts w:cs="Arial" w:asciiTheme="minorEastAsia" w:hAnsiTheme="minorEastAsia" w:eastAsiaTheme="minorEastAsia"/>
          <w:color w:val="auto"/>
          <w:szCs w:val="21"/>
        </w:rPr>
        <w:t>□</w:t>
      </w:r>
      <w:permEnd w:id="187"/>
      <w:r>
        <w:rPr>
          <w:rFonts w:hint="eastAsia" w:asciiTheme="minorEastAsia" w:hAnsiTheme="minorEastAsia" w:eastAsiaTheme="minorEastAsia"/>
          <w:color w:val="auto"/>
          <w:szCs w:val="21"/>
        </w:rPr>
        <w:t>出口食品生产企业备案证明</w:t>
      </w:r>
    </w:p>
    <w:p w14:paraId="4F9A0856">
      <w:pPr>
        <w:spacing w:before="78" w:beforeLines="25" w:after="78" w:afterLines="25"/>
        <w:ind w:firstLine="630" w:firstLineChars="300"/>
        <w:rPr>
          <w:rFonts w:asciiTheme="minorEastAsia" w:hAnsiTheme="minorEastAsia" w:eastAsiaTheme="minorEastAsia"/>
          <w:color w:val="auto"/>
          <w:szCs w:val="21"/>
        </w:rPr>
      </w:pPr>
      <w:permStart w:id="188" w:edGrp="everyone"/>
      <w:r>
        <w:rPr>
          <w:rFonts w:cs="Arial" w:asciiTheme="minorEastAsia" w:hAnsiTheme="minorEastAsia" w:eastAsiaTheme="minorEastAsia"/>
          <w:color w:val="auto"/>
          <w:szCs w:val="21"/>
        </w:rPr>
        <w:t>□</w:t>
      </w:r>
      <w:permEnd w:id="188"/>
      <w:r>
        <w:rPr>
          <w:rFonts w:hint="eastAsia" w:asciiTheme="minorEastAsia" w:hAnsiTheme="minorEastAsia" w:eastAsiaTheme="minorEastAsia"/>
          <w:color w:val="auto"/>
          <w:szCs w:val="21"/>
        </w:rPr>
        <w:t>其他行业资质证书</w:t>
      </w:r>
      <w:permStart w:id="18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89"/>
    </w:p>
    <w:p w14:paraId="633EB75D">
      <w:pPr>
        <w:spacing w:before="78" w:beforeLines="25" w:after="78" w:afterLines="25"/>
        <w:ind w:firstLine="630" w:firstLineChars="300"/>
        <w:rPr>
          <w:rFonts w:asciiTheme="minorEastAsia" w:hAnsiTheme="minorEastAsia" w:eastAsiaTheme="minorEastAsia"/>
          <w:color w:val="auto"/>
          <w:szCs w:val="21"/>
        </w:rPr>
      </w:pPr>
      <w:permStart w:id="190" w:edGrp="everyone"/>
      <w:r>
        <w:rPr>
          <w:rFonts w:cs="Arial" w:asciiTheme="minorEastAsia" w:hAnsiTheme="minorEastAsia" w:eastAsiaTheme="minorEastAsia"/>
          <w:color w:val="auto"/>
          <w:szCs w:val="21"/>
        </w:rPr>
        <w:t>□</w:t>
      </w:r>
      <w:permEnd w:id="190"/>
      <w:r>
        <w:rPr>
          <w:rFonts w:hint="eastAsia" w:asciiTheme="minorEastAsia" w:hAnsiTheme="minorEastAsia" w:eastAsiaTheme="minorEastAsia"/>
          <w:color w:val="auto"/>
          <w:szCs w:val="21"/>
        </w:rPr>
        <w:t>未涉及</w:t>
      </w:r>
    </w:p>
    <w:p w14:paraId="780D48BE">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本组织管理体系包括多个场所经营/或子证书信息表、临时场所</w:t>
      </w:r>
      <w:r>
        <w:rPr>
          <w:rFonts w:hint="eastAsia" w:asciiTheme="minorEastAsia" w:hAnsiTheme="minorEastAsia" w:eastAsiaTheme="minorEastAsia"/>
          <w:color w:val="auto"/>
          <w:szCs w:val="21"/>
          <w:lang w:val="en-US" w:eastAsia="zh-CN"/>
        </w:rPr>
        <w:t>清单</w:t>
      </w:r>
      <w:r>
        <w:rPr>
          <w:rFonts w:hint="eastAsia" w:asciiTheme="minorEastAsia" w:hAnsiTheme="minorEastAsia" w:eastAsiaTheme="minorEastAsia"/>
          <w:color w:val="auto"/>
          <w:szCs w:val="21"/>
        </w:rPr>
        <w:t>并提供附表</w:t>
      </w:r>
    </w:p>
    <w:p w14:paraId="30AC98AF">
      <w:pPr>
        <w:spacing w:before="78" w:beforeLines="25" w:after="78" w:afterLines="25"/>
        <w:ind w:firstLine="630" w:firstLineChars="300"/>
        <w:rPr>
          <w:rFonts w:asciiTheme="minorEastAsia" w:hAnsiTheme="minorEastAsia" w:eastAsiaTheme="minorEastAsia"/>
          <w:color w:val="auto"/>
          <w:szCs w:val="21"/>
        </w:rPr>
      </w:pPr>
      <w:permStart w:id="191" w:edGrp="everyone"/>
      <w:r>
        <w:rPr>
          <w:rFonts w:cs="Arial" w:asciiTheme="minorEastAsia" w:hAnsiTheme="minorEastAsia" w:eastAsiaTheme="minorEastAsia"/>
          <w:color w:val="auto"/>
          <w:szCs w:val="21"/>
        </w:rPr>
        <w:t>□</w:t>
      </w:r>
      <w:permEnd w:id="191"/>
      <w:r>
        <w:rPr>
          <w:rFonts w:hint="eastAsia" w:asciiTheme="minorEastAsia" w:hAnsiTheme="minorEastAsia" w:eastAsiaTheme="minorEastAsia"/>
          <w:color w:val="auto"/>
          <w:szCs w:val="21"/>
        </w:rPr>
        <w:t>《多个场所经营/或子证书信息表》（附表</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w:t>
      </w:r>
    </w:p>
    <w:p w14:paraId="686A4E8F">
      <w:pPr>
        <w:spacing w:before="78" w:beforeLines="25" w:after="78" w:afterLines="25"/>
        <w:ind w:firstLine="630" w:firstLineChars="300"/>
        <w:rPr>
          <w:rFonts w:asciiTheme="minorEastAsia" w:hAnsiTheme="minorEastAsia" w:eastAsiaTheme="minorEastAsia"/>
          <w:color w:val="auto"/>
          <w:szCs w:val="21"/>
        </w:rPr>
      </w:pPr>
      <w:permStart w:id="192" w:edGrp="everyone"/>
      <w:r>
        <w:rPr>
          <w:rFonts w:cs="Arial" w:asciiTheme="minorEastAsia" w:hAnsiTheme="minorEastAsia" w:eastAsiaTheme="minorEastAsia"/>
          <w:color w:val="auto"/>
          <w:szCs w:val="21"/>
        </w:rPr>
        <w:t>□</w:t>
      </w:r>
      <w:permEnd w:id="192"/>
      <w:r>
        <w:rPr>
          <w:rFonts w:hint="eastAsia" w:asciiTheme="minorEastAsia" w:hAnsiTheme="minorEastAsia" w:eastAsiaTheme="minorEastAsia"/>
          <w:color w:val="auto"/>
          <w:szCs w:val="21"/>
        </w:rPr>
        <w:t>《临时场所清单》（申请书附表</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w:t>
      </w:r>
    </w:p>
    <w:p w14:paraId="5154ADBF">
      <w:pPr>
        <w:spacing w:before="78" w:beforeLines="25" w:after="78" w:afterLines="25"/>
        <w:ind w:firstLine="630" w:firstLineChars="300"/>
        <w:rPr>
          <w:rFonts w:asciiTheme="minorEastAsia" w:hAnsiTheme="minorEastAsia" w:eastAsiaTheme="minorEastAsia"/>
          <w:color w:val="auto"/>
          <w:szCs w:val="21"/>
        </w:rPr>
      </w:pPr>
      <w:permStart w:id="193" w:edGrp="everyone"/>
      <w:r>
        <w:rPr>
          <w:rFonts w:cs="Arial" w:asciiTheme="minorEastAsia" w:hAnsiTheme="minorEastAsia" w:eastAsiaTheme="minorEastAsia"/>
          <w:color w:val="auto"/>
          <w:szCs w:val="21"/>
        </w:rPr>
        <w:t>□</w:t>
      </w:r>
      <w:permEnd w:id="193"/>
      <w:r>
        <w:rPr>
          <w:rFonts w:hint="eastAsia" w:asciiTheme="minorEastAsia" w:hAnsiTheme="minorEastAsia" w:eastAsiaTheme="minorEastAsia"/>
          <w:color w:val="auto"/>
          <w:szCs w:val="21"/>
        </w:rPr>
        <w:t>未涉及</w:t>
      </w:r>
    </w:p>
    <w:p w14:paraId="389A6482">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申请组织承诺遵守国家相关法律法规提供真实有效材料的声明性文件</w:t>
      </w:r>
    </w:p>
    <w:p w14:paraId="25CFDF44">
      <w:pPr>
        <w:spacing w:before="78" w:beforeLines="25" w:after="78" w:afterLines="25"/>
        <w:ind w:left="567"/>
        <w:rPr>
          <w:rFonts w:asciiTheme="minorEastAsia" w:hAnsiTheme="minorEastAsia" w:eastAsiaTheme="minorEastAsia"/>
          <w:color w:val="auto"/>
          <w:szCs w:val="21"/>
        </w:rPr>
      </w:pPr>
      <w:permStart w:id="194" w:edGrp="everyone"/>
      <w:r>
        <w:rPr>
          <w:rFonts w:cs="Arial" w:asciiTheme="minorEastAsia" w:hAnsiTheme="minorEastAsia" w:eastAsiaTheme="minorEastAsia"/>
          <w:color w:val="auto"/>
          <w:szCs w:val="21"/>
        </w:rPr>
        <w:t>□</w:t>
      </w:r>
      <w:permEnd w:id="194"/>
      <w:r>
        <w:rPr>
          <w:rFonts w:hint="eastAsia" w:asciiTheme="minorEastAsia" w:hAnsiTheme="minorEastAsia" w:eastAsiaTheme="minorEastAsia"/>
          <w:color w:val="auto"/>
          <w:szCs w:val="21"/>
        </w:rPr>
        <w:t>已提供</w:t>
      </w:r>
    </w:p>
    <w:p w14:paraId="160EAD31">
      <w:pPr>
        <w:spacing w:before="78" w:beforeLines="25" w:after="78" w:afterLines="25"/>
        <w:ind w:firstLine="630" w:firstLineChars="300"/>
        <w:rPr>
          <w:rFonts w:asciiTheme="minorEastAsia" w:hAnsiTheme="minorEastAsia" w:eastAsiaTheme="minorEastAsia"/>
          <w:color w:val="auto"/>
          <w:szCs w:val="21"/>
        </w:rPr>
      </w:pPr>
    </w:p>
    <w:p w14:paraId="4C16DBBC">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申请认证审核材料</w:t>
      </w:r>
    </w:p>
    <w:p w14:paraId="23F89836">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申请认证管理体系文件，包括但不限于以下内容（同一文件可包含多项内容）：</w:t>
      </w:r>
    </w:p>
    <w:p w14:paraId="12F40C16">
      <w:pPr>
        <w:spacing w:before="78" w:beforeLines="25" w:after="78" w:afterLines="25"/>
        <w:ind w:firstLine="630" w:firstLineChars="300"/>
        <w:rPr>
          <w:rFonts w:asciiTheme="minorEastAsia" w:hAnsiTheme="minorEastAsia" w:eastAsiaTheme="minorEastAsia"/>
          <w:color w:val="auto"/>
          <w:szCs w:val="21"/>
        </w:rPr>
      </w:pPr>
      <w:permStart w:id="195" w:edGrp="everyone"/>
      <w:r>
        <w:rPr>
          <w:rFonts w:cs="Arial" w:asciiTheme="minorEastAsia" w:hAnsiTheme="minorEastAsia" w:eastAsiaTheme="minorEastAsia"/>
          <w:color w:val="auto"/>
          <w:szCs w:val="21"/>
        </w:rPr>
        <w:t>□</w:t>
      </w:r>
      <w:permEnd w:id="195"/>
      <w:r>
        <w:rPr>
          <w:rFonts w:hint="eastAsia" w:asciiTheme="minorEastAsia" w:hAnsiTheme="minorEastAsia" w:eastAsiaTheme="minorEastAsia"/>
          <w:color w:val="auto"/>
          <w:szCs w:val="21"/>
        </w:rPr>
        <w:t>知识产权管理体系方针和目标</w:t>
      </w:r>
    </w:p>
    <w:p w14:paraId="378071DF">
      <w:pPr>
        <w:spacing w:before="78" w:beforeLines="25" w:after="78" w:afterLines="25"/>
        <w:ind w:firstLine="630" w:firstLineChars="300"/>
        <w:rPr>
          <w:rFonts w:asciiTheme="minorEastAsia" w:hAnsiTheme="minorEastAsia" w:eastAsiaTheme="minorEastAsia"/>
          <w:color w:val="auto"/>
          <w:szCs w:val="21"/>
        </w:rPr>
      </w:pPr>
      <w:permStart w:id="196" w:edGrp="everyone"/>
      <w:r>
        <w:rPr>
          <w:rFonts w:cs="Arial" w:asciiTheme="minorEastAsia" w:hAnsiTheme="minorEastAsia" w:eastAsiaTheme="minorEastAsia"/>
          <w:color w:val="auto"/>
          <w:szCs w:val="21"/>
        </w:rPr>
        <w:t>□</w:t>
      </w:r>
      <w:permEnd w:id="196"/>
      <w:r>
        <w:rPr>
          <w:rFonts w:hint="eastAsia" w:asciiTheme="minorEastAsia" w:hAnsiTheme="minorEastAsia" w:eastAsiaTheme="minorEastAsia"/>
          <w:color w:val="auto"/>
          <w:szCs w:val="21"/>
        </w:rPr>
        <w:t>受控的管理体系手册（含体系文件发布令）</w:t>
      </w:r>
    </w:p>
    <w:p w14:paraId="559D5599">
      <w:pPr>
        <w:spacing w:before="78" w:beforeLines="25" w:after="78" w:afterLines="25"/>
        <w:ind w:firstLine="630" w:firstLineChars="300"/>
        <w:rPr>
          <w:rFonts w:asciiTheme="minorEastAsia" w:hAnsiTheme="minorEastAsia" w:eastAsiaTheme="minorEastAsia"/>
          <w:color w:val="auto"/>
          <w:szCs w:val="21"/>
        </w:rPr>
      </w:pPr>
      <w:permStart w:id="197" w:edGrp="everyone"/>
      <w:r>
        <w:rPr>
          <w:rFonts w:cs="Arial" w:asciiTheme="minorEastAsia" w:hAnsiTheme="minorEastAsia" w:eastAsiaTheme="minorEastAsia"/>
          <w:color w:val="auto"/>
          <w:szCs w:val="21"/>
        </w:rPr>
        <w:t>□</w:t>
      </w:r>
      <w:permEnd w:id="197"/>
      <w:r>
        <w:rPr>
          <w:rFonts w:hint="eastAsia" w:asciiTheme="minorEastAsia" w:hAnsiTheme="minorEastAsia" w:eastAsiaTheme="minorEastAsia"/>
          <w:color w:val="auto"/>
          <w:szCs w:val="21"/>
        </w:rPr>
        <w:t>程序文件</w:t>
      </w:r>
    </w:p>
    <w:p w14:paraId="0FE9A367">
      <w:pPr>
        <w:spacing w:before="78" w:beforeLines="25" w:after="78" w:afterLines="25"/>
        <w:ind w:firstLine="630" w:firstLineChars="300"/>
        <w:rPr>
          <w:rFonts w:asciiTheme="minorEastAsia" w:hAnsiTheme="minorEastAsia" w:eastAsiaTheme="minorEastAsia"/>
          <w:color w:val="auto"/>
          <w:szCs w:val="21"/>
        </w:rPr>
      </w:pPr>
      <w:permStart w:id="198" w:edGrp="everyone"/>
      <w:r>
        <w:rPr>
          <w:rFonts w:cs="Arial" w:asciiTheme="minorEastAsia" w:hAnsiTheme="minorEastAsia" w:eastAsiaTheme="minorEastAsia"/>
          <w:color w:val="auto"/>
          <w:szCs w:val="21"/>
        </w:rPr>
        <w:t>□</w:t>
      </w:r>
      <w:permEnd w:id="198"/>
      <w:r>
        <w:rPr>
          <w:rFonts w:hint="eastAsia" w:asciiTheme="minorEastAsia" w:hAnsiTheme="minorEastAsia" w:eastAsiaTheme="minorEastAsia"/>
          <w:color w:val="auto"/>
          <w:szCs w:val="21"/>
        </w:rPr>
        <w:t>管理体系职能分配表</w:t>
      </w:r>
    </w:p>
    <w:p w14:paraId="112E7193">
      <w:pPr>
        <w:spacing w:before="78" w:beforeLines="25" w:after="78" w:afterLines="25"/>
        <w:ind w:firstLine="630" w:firstLineChars="300"/>
        <w:rPr>
          <w:rFonts w:asciiTheme="minorEastAsia" w:hAnsiTheme="minorEastAsia" w:eastAsiaTheme="minorEastAsia"/>
          <w:color w:val="auto"/>
          <w:szCs w:val="21"/>
        </w:rPr>
      </w:pPr>
      <w:permStart w:id="199" w:edGrp="everyone"/>
      <w:r>
        <w:rPr>
          <w:rFonts w:cs="Arial" w:asciiTheme="minorEastAsia" w:hAnsiTheme="minorEastAsia" w:eastAsiaTheme="minorEastAsia"/>
          <w:color w:val="auto"/>
          <w:szCs w:val="21"/>
        </w:rPr>
        <w:t>□</w:t>
      </w:r>
      <w:permEnd w:id="199"/>
      <w:r>
        <w:rPr>
          <w:rFonts w:hint="eastAsia" w:asciiTheme="minorEastAsia" w:hAnsiTheme="minorEastAsia" w:eastAsiaTheme="minorEastAsia"/>
          <w:color w:val="auto"/>
          <w:szCs w:val="21"/>
        </w:rPr>
        <w:t>组织内审和管理评审的证明记录</w:t>
      </w:r>
    </w:p>
    <w:p w14:paraId="3DC7CEFF">
      <w:pPr>
        <w:spacing w:before="78" w:beforeLines="25" w:after="78" w:afterLines="25"/>
        <w:ind w:firstLine="630" w:firstLineChars="300"/>
        <w:rPr>
          <w:rFonts w:asciiTheme="minorEastAsia" w:hAnsiTheme="minorEastAsia" w:eastAsiaTheme="minorEastAsia"/>
          <w:color w:val="auto"/>
          <w:szCs w:val="21"/>
        </w:rPr>
      </w:pPr>
      <w:permStart w:id="200" w:edGrp="everyone"/>
      <w:r>
        <w:rPr>
          <w:rFonts w:cs="Arial" w:asciiTheme="minorEastAsia" w:hAnsiTheme="minorEastAsia" w:eastAsiaTheme="minorEastAsia"/>
          <w:color w:val="auto"/>
          <w:szCs w:val="21"/>
        </w:rPr>
        <w:t>□</w:t>
      </w:r>
      <w:permEnd w:id="200"/>
      <w:r>
        <w:rPr>
          <w:rFonts w:hint="eastAsia" w:asciiTheme="minorEastAsia" w:hAnsiTheme="minorEastAsia" w:eastAsiaTheme="minorEastAsia"/>
          <w:color w:val="auto"/>
          <w:szCs w:val="21"/>
        </w:rPr>
        <w:t>适用性声明</w:t>
      </w:r>
    </w:p>
    <w:p w14:paraId="355CE820">
      <w:pPr>
        <w:spacing w:before="78" w:beforeLines="25" w:after="78" w:afterLines="25"/>
        <w:ind w:firstLine="630" w:firstLineChars="300"/>
        <w:rPr>
          <w:rFonts w:asciiTheme="minorEastAsia" w:hAnsiTheme="minorEastAsia" w:eastAsiaTheme="minorEastAsia"/>
          <w:color w:val="auto"/>
          <w:szCs w:val="21"/>
        </w:rPr>
      </w:pPr>
      <w:permStart w:id="201" w:edGrp="everyone"/>
      <w:r>
        <w:rPr>
          <w:rFonts w:cs="Arial" w:asciiTheme="minorEastAsia" w:hAnsiTheme="minorEastAsia" w:eastAsiaTheme="minorEastAsia"/>
          <w:color w:val="auto"/>
          <w:szCs w:val="21"/>
        </w:rPr>
        <w:t>□</w:t>
      </w:r>
      <w:permEnd w:id="201"/>
      <w:r>
        <w:rPr>
          <w:rFonts w:hint="eastAsia" w:asciiTheme="minorEastAsia" w:hAnsiTheme="minorEastAsia" w:eastAsiaTheme="minorEastAsia"/>
          <w:color w:val="auto"/>
          <w:szCs w:val="21"/>
        </w:rPr>
        <w:t>保密声明</w:t>
      </w:r>
    </w:p>
    <w:p w14:paraId="4841E526">
      <w:pPr>
        <w:spacing w:before="78" w:beforeLines="25" w:after="78" w:afterLines="25"/>
        <w:ind w:firstLine="630" w:firstLineChars="300"/>
        <w:rPr>
          <w:rFonts w:asciiTheme="minorEastAsia" w:hAnsiTheme="minorEastAsia" w:eastAsiaTheme="minorEastAsia"/>
          <w:color w:val="auto"/>
          <w:szCs w:val="21"/>
        </w:rPr>
      </w:pPr>
      <w:permStart w:id="202" w:edGrp="everyone"/>
      <w:r>
        <w:rPr>
          <w:rFonts w:cs="Arial" w:asciiTheme="minorEastAsia" w:hAnsiTheme="minorEastAsia" w:eastAsiaTheme="minorEastAsia"/>
          <w:color w:val="auto"/>
          <w:szCs w:val="21"/>
        </w:rPr>
        <w:t>□</w:t>
      </w:r>
      <w:permEnd w:id="202"/>
      <w:r>
        <w:rPr>
          <w:rFonts w:hint="eastAsia" w:asciiTheme="minorEastAsia" w:hAnsiTheme="minorEastAsia" w:eastAsiaTheme="minorEastAsia"/>
          <w:color w:val="auto"/>
          <w:szCs w:val="21"/>
        </w:rPr>
        <w:t>本体系所覆盖范围的活动或过程相关的国家法律法规文件及清单</w:t>
      </w:r>
    </w:p>
    <w:p w14:paraId="2300AE42">
      <w:pPr>
        <w:spacing w:before="78" w:beforeLines="25" w:after="78" w:afterLines="25"/>
        <w:ind w:firstLine="630" w:firstLineChars="300"/>
        <w:rPr>
          <w:rFonts w:asciiTheme="minorEastAsia" w:hAnsiTheme="minorEastAsia" w:eastAsiaTheme="minorEastAsia"/>
          <w:color w:val="auto"/>
          <w:szCs w:val="21"/>
        </w:rPr>
      </w:pPr>
      <w:permStart w:id="203" w:edGrp="everyone"/>
      <w:r>
        <w:rPr>
          <w:rFonts w:cs="Arial" w:asciiTheme="minorEastAsia" w:hAnsiTheme="minorEastAsia" w:eastAsiaTheme="minorEastAsia"/>
          <w:color w:val="auto"/>
          <w:szCs w:val="21"/>
        </w:rPr>
        <w:t>□</w:t>
      </w:r>
      <w:permEnd w:id="203"/>
      <w:r>
        <w:rPr>
          <w:rFonts w:hint="eastAsia" w:asciiTheme="minorEastAsia" w:hAnsiTheme="minorEastAsia" w:eastAsiaTheme="minorEastAsia"/>
          <w:color w:val="auto"/>
          <w:szCs w:val="21"/>
        </w:rPr>
        <w:t>体系相关其他文件</w:t>
      </w:r>
      <w:permStart w:id="20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04"/>
    </w:p>
    <w:p w14:paraId="6C29F071">
      <w:pPr>
        <w:spacing w:before="78" w:beforeLines="25" w:after="78" w:afterLines="25"/>
        <w:ind w:firstLine="630" w:firstLineChars="300"/>
        <w:rPr>
          <w:rFonts w:asciiTheme="minorEastAsia" w:hAnsiTheme="minorEastAsia" w:eastAsiaTheme="minorEastAsia"/>
          <w:color w:val="auto"/>
          <w:szCs w:val="21"/>
        </w:rPr>
      </w:pPr>
      <w:permStart w:id="205" w:edGrp="everyone"/>
      <w:r>
        <w:rPr>
          <w:rFonts w:cs="Arial" w:asciiTheme="minorEastAsia" w:hAnsiTheme="minorEastAsia" w:eastAsiaTheme="minorEastAsia"/>
          <w:color w:val="auto"/>
          <w:szCs w:val="21"/>
        </w:rPr>
        <w:t>□</w:t>
      </w:r>
      <w:permEnd w:id="205"/>
      <w:r>
        <w:rPr>
          <w:rFonts w:hint="eastAsia" w:asciiTheme="minorEastAsia" w:hAnsiTheme="minorEastAsia" w:eastAsiaTheme="minorEastAsia"/>
          <w:color w:val="auto"/>
          <w:szCs w:val="21"/>
        </w:rPr>
        <w:t>体系文件清单（包括手册、程序、记录表格等文件清单）</w:t>
      </w:r>
    </w:p>
    <w:p w14:paraId="1FFA106B">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申请认证体系文件与对应标准要求的对照说明</w:t>
      </w:r>
    </w:p>
    <w:p w14:paraId="5754ABF7">
      <w:pPr>
        <w:spacing w:before="78" w:beforeLines="25" w:after="78" w:afterLines="25"/>
        <w:ind w:firstLine="630" w:firstLineChars="300"/>
        <w:rPr>
          <w:rFonts w:asciiTheme="minorEastAsia" w:hAnsiTheme="minorEastAsia" w:eastAsiaTheme="minorEastAsia"/>
          <w:color w:val="auto"/>
          <w:szCs w:val="21"/>
        </w:rPr>
      </w:pPr>
      <w:permStart w:id="206" w:edGrp="everyone"/>
      <w:r>
        <w:rPr>
          <w:rFonts w:cs="Arial" w:asciiTheme="minorEastAsia" w:hAnsiTheme="minorEastAsia" w:eastAsiaTheme="minorEastAsia"/>
          <w:color w:val="auto"/>
          <w:szCs w:val="21"/>
        </w:rPr>
        <w:t>□</w:t>
      </w:r>
      <w:permEnd w:id="206"/>
      <w:r>
        <w:rPr>
          <w:rFonts w:hint="eastAsia" w:asciiTheme="minorEastAsia" w:hAnsiTheme="minorEastAsia" w:eastAsiaTheme="minorEastAsia"/>
          <w:color w:val="auto"/>
          <w:szCs w:val="21"/>
        </w:rPr>
        <w:t>已提供</w:t>
      </w:r>
    </w:p>
    <w:p w14:paraId="66560D6D">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其他补充材料</w:t>
      </w:r>
      <w:permStart w:id="20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07"/>
    </w:p>
    <w:p w14:paraId="0E4E019E">
      <w:pPr>
        <w:spacing w:before="78" w:beforeLines="25" w:after="78" w:afterLines="25"/>
        <w:ind w:firstLine="630" w:firstLineChars="300"/>
        <w:rPr>
          <w:rFonts w:asciiTheme="minorEastAsia" w:hAnsiTheme="minorEastAsia" w:eastAsiaTheme="minorEastAsia"/>
          <w:color w:val="auto"/>
          <w:szCs w:val="21"/>
        </w:rPr>
      </w:pPr>
      <w:permStart w:id="208" w:edGrp="everyone"/>
      <w:r>
        <w:rPr>
          <w:rFonts w:cs="Arial" w:asciiTheme="minorEastAsia" w:hAnsiTheme="minorEastAsia" w:eastAsiaTheme="minorEastAsia"/>
          <w:color w:val="auto"/>
          <w:szCs w:val="21"/>
        </w:rPr>
        <w:t>□</w:t>
      </w:r>
      <w:permEnd w:id="208"/>
      <w:r>
        <w:rPr>
          <w:rFonts w:hint="eastAsia" w:asciiTheme="minorEastAsia" w:hAnsiTheme="minorEastAsia" w:eastAsiaTheme="minorEastAsia"/>
          <w:color w:val="auto"/>
          <w:szCs w:val="21"/>
        </w:rPr>
        <w:t>已提供</w:t>
      </w:r>
    </w:p>
    <w:p w14:paraId="61A0B6E7">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申请再认证材料</w:t>
      </w:r>
    </w:p>
    <w:p w14:paraId="6D95B812">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基本申请材料</w:t>
      </w:r>
    </w:p>
    <w:p w14:paraId="23C389EB">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申请再认证所需基本材料请参照初次认证要求提交，另需提交原认证证书复印件。</w:t>
      </w:r>
    </w:p>
    <w:p w14:paraId="1F8ECE1F">
      <w:pPr>
        <w:spacing w:before="78" w:beforeLines="25" w:after="78" w:afterLines="25"/>
        <w:ind w:firstLine="630" w:firstLineChars="300"/>
        <w:rPr>
          <w:rFonts w:asciiTheme="minorEastAsia" w:hAnsiTheme="minorEastAsia" w:eastAsiaTheme="minorEastAsia"/>
          <w:color w:val="auto"/>
          <w:szCs w:val="21"/>
        </w:rPr>
      </w:pPr>
      <w:permStart w:id="209" w:edGrp="everyone"/>
      <w:r>
        <w:rPr>
          <w:rFonts w:cs="Arial" w:asciiTheme="minorEastAsia" w:hAnsiTheme="minorEastAsia" w:eastAsiaTheme="minorEastAsia"/>
          <w:color w:val="auto"/>
          <w:szCs w:val="21"/>
        </w:rPr>
        <w:t>□</w:t>
      </w:r>
      <w:permEnd w:id="209"/>
      <w:r>
        <w:rPr>
          <w:rFonts w:hint="eastAsia" w:asciiTheme="minorEastAsia" w:hAnsiTheme="minorEastAsia" w:eastAsiaTheme="minorEastAsia"/>
          <w:color w:val="auto"/>
          <w:szCs w:val="21"/>
        </w:rPr>
        <w:t>已提供申请组织相关材料</w:t>
      </w:r>
    </w:p>
    <w:p w14:paraId="44863542">
      <w:pPr>
        <w:spacing w:before="78" w:beforeLines="25" w:after="78" w:afterLines="25"/>
        <w:ind w:firstLine="630" w:firstLineChars="300"/>
        <w:rPr>
          <w:rFonts w:asciiTheme="minorEastAsia" w:hAnsiTheme="minorEastAsia" w:eastAsiaTheme="minorEastAsia"/>
          <w:color w:val="auto"/>
          <w:szCs w:val="21"/>
        </w:rPr>
      </w:pPr>
      <w:permStart w:id="210" w:edGrp="everyone"/>
      <w:r>
        <w:rPr>
          <w:rFonts w:cs="Arial" w:asciiTheme="minorEastAsia" w:hAnsiTheme="minorEastAsia" w:eastAsiaTheme="minorEastAsia"/>
          <w:color w:val="auto"/>
          <w:szCs w:val="21"/>
        </w:rPr>
        <w:t>□</w:t>
      </w:r>
      <w:permEnd w:id="210"/>
      <w:r>
        <w:rPr>
          <w:rFonts w:hint="eastAsia" w:asciiTheme="minorEastAsia" w:hAnsiTheme="minorEastAsia" w:eastAsiaTheme="minorEastAsia"/>
          <w:color w:val="auto"/>
          <w:szCs w:val="21"/>
        </w:rPr>
        <w:t>已提供申请认证审核材料</w:t>
      </w:r>
    </w:p>
    <w:p w14:paraId="6BB5EF14">
      <w:pPr>
        <w:spacing w:before="78" w:beforeLines="25" w:after="78" w:afterLines="25"/>
        <w:ind w:firstLine="630" w:firstLineChars="300"/>
        <w:rPr>
          <w:rFonts w:asciiTheme="minorEastAsia" w:hAnsiTheme="minorEastAsia" w:eastAsiaTheme="minorEastAsia"/>
          <w:color w:val="auto"/>
          <w:szCs w:val="21"/>
        </w:rPr>
      </w:pPr>
      <w:permStart w:id="211" w:edGrp="everyone"/>
      <w:r>
        <w:rPr>
          <w:rFonts w:cs="Arial" w:asciiTheme="minorEastAsia" w:hAnsiTheme="minorEastAsia" w:eastAsiaTheme="minorEastAsia"/>
          <w:color w:val="auto"/>
          <w:szCs w:val="21"/>
        </w:rPr>
        <w:t>□</w:t>
      </w:r>
      <w:permEnd w:id="211"/>
      <w:r>
        <w:rPr>
          <w:rFonts w:hint="eastAsia" w:asciiTheme="minorEastAsia" w:hAnsiTheme="minorEastAsia" w:eastAsiaTheme="minorEastAsia"/>
          <w:color w:val="auto"/>
          <w:szCs w:val="21"/>
        </w:rPr>
        <w:t>已提供原体系认证证书复印件</w:t>
      </w:r>
    </w:p>
    <w:p w14:paraId="3DA1C4C2">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相对上次认证有所变更的材料</w:t>
      </w:r>
    </w:p>
    <w:p w14:paraId="02060EF0">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申请再认证时，相对上次认证发生变更的（如组织机构及人员、业务范围或地址的变更等），应说明具体变更的内容，并提交变更证明材料。</w:t>
      </w:r>
    </w:p>
    <w:p w14:paraId="3D77B31A">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本次申请时已提供以下变更证明材料：</w:t>
      </w:r>
    </w:p>
    <w:p w14:paraId="341EC2D7">
      <w:pPr>
        <w:spacing w:before="78" w:beforeLines="25" w:after="78" w:afterLines="25"/>
        <w:ind w:firstLine="630" w:firstLineChars="300"/>
        <w:rPr>
          <w:rFonts w:asciiTheme="minorEastAsia" w:hAnsiTheme="minorEastAsia" w:eastAsiaTheme="minorEastAsia"/>
          <w:color w:val="auto"/>
          <w:szCs w:val="21"/>
        </w:rPr>
      </w:pPr>
      <w:permStart w:id="212" w:edGrp="everyone"/>
      <w:r>
        <w:rPr>
          <w:rFonts w:cs="Arial" w:asciiTheme="minorEastAsia" w:hAnsiTheme="minorEastAsia" w:eastAsiaTheme="minorEastAsia"/>
          <w:color w:val="auto"/>
          <w:szCs w:val="21"/>
        </w:rPr>
        <w:t>□</w:t>
      </w:r>
      <w:permEnd w:id="212"/>
      <w:r>
        <w:rPr>
          <w:rFonts w:hint="eastAsia" w:asciiTheme="minorEastAsia" w:hAnsiTheme="minorEastAsia" w:eastAsiaTheme="minorEastAsia"/>
          <w:color w:val="auto"/>
          <w:szCs w:val="21"/>
        </w:rPr>
        <w:t>主营业务变更说明及材料；</w:t>
      </w:r>
    </w:p>
    <w:p w14:paraId="1B258D25">
      <w:pPr>
        <w:spacing w:before="78" w:beforeLines="25" w:after="78" w:afterLines="25"/>
        <w:ind w:firstLine="630" w:firstLineChars="300"/>
        <w:rPr>
          <w:rFonts w:asciiTheme="minorEastAsia" w:hAnsiTheme="minorEastAsia" w:eastAsiaTheme="minorEastAsia"/>
          <w:color w:val="auto"/>
          <w:szCs w:val="21"/>
        </w:rPr>
      </w:pPr>
      <w:permStart w:id="213" w:edGrp="everyone"/>
      <w:r>
        <w:rPr>
          <w:rFonts w:cs="Arial" w:asciiTheme="minorEastAsia" w:hAnsiTheme="minorEastAsia" w:eastAsiaTheme="minorEastAsia"/>
          <w:color w:val="auto"/>
          <w:szCs w:val="21"/>
        </w:rPr>
        <w:t>□</w:t>
      </w:r>
      <w:permEnd w:id="213"/>
      <w:r>
        <w:rPr>
          <w:rFonts w:hint="eastAsia" w:asciiTheme="minorEastAsia" w:hAnsiTheme="minorEastAsia" w:eastAsiaTheme="minorEastAsia"/>
          <w:color w:val="auto"/>
          <w:szCs w:val="21"/>
        </w:rPr>
        <w:t>组织机构变更说明及材料；</w:t>
      </w:r>
    </w:p>
    <w:p w14:paraId="0AA49285">
      <w:pPr>
        <w:spacing w:before="78" w:beforeLines="25" w:after="78" w:afterLines="25"/>
        <w:ind w:firstLine="630" w:firstLineChars="300"/>
        <w:rPr>
          <w:rFonts w:asciiTheme="minorEastAsia" w:hAnsiTheme="minorEastAsia" w:eastAsiaTheme="minorEastAsia"/>
          <w:color w:val="auto"/>
          <w:szCs w:val="21"/>
        </w:rPr>
      </w:pPr>
      <w:permStart w:id="214" w:edGrp="everyone"/>
      <w:r>
        <w:rPr>
          <w:rFonts w:cs="Arial" w:asciiTheme="minorEastAsia" w:hAnsiTheme="minorEastAsia" w:eastAsiaTheme="minorEastAsia"/>
          <w:color w:val="auto"/>
          <w:szCs w:val="21"/>
        </w:rPr>
        <w:t>□</w:t>
      </w:r>
      <w:permEnd w:id="214"/>
      <w:r>
        <w:rPr>
          <w:rFonts w:hint="eastAsia" w:asciiTheme="minorEastAsia" w:hAnsiTheme="minorEastAsia" w:eastAsiaTheme="minorEastAsia"/>
          <w:color w:val="auto"/>
          <w:szCs w:val="21"/>
        </w:rPr>
        <w:t>组织人员数变更说明及材料；</w:t>
      </w:r>
    </w:p>
    <w:p w14:paraId="6695B621">
      <w:pPr>
        <w:spacing w:before="78" w:beforeLines="25" w:after="78" w:afterLines="25"/>
        <w:ind w:firstLine="630" w:firstLineChars="300"/>
        <w:rPr>
          <w:rFonts w:asciiTheme="minorEastAsia" w:hAnsiTheme="minorEastAsia" w:eastAsiaTheme="minorEastAsia"/>
          <w:color w:val="auto"/>
          <w:szCs w:val="21"/>
        </w:rPr>
      </w:pPr>
      <w:permStart w:id="215" w:edGrp="everyone"/>
      <w:r>
        <w:rPr>
          <w:rFonts w:cs="Arial" w:asciiTheme="minorEastAsia" w:hAnsiTheme="minorEastAsia" w:eastAsiaTheme="minorEastAsia"/>
          <w:color w:val="auto"/>
          <w:szCs w:val="21"/>
        </w:rPr>
        <w:t>□</w:t>
      </w:r>
      <w:permEnd w:id="215"/>
      <w:r>
        <w:rPr>
          <w:rFonts w:hint="eastAsia" w:asciiTheme="minorEastAsia" w:hAnsiTheme="minorEastAsia" w:eastAsiaTheme="minorEastAsia"/>
          <w:color w:val="auto"/>
          <w:szCs w:val="21"/>
        </w:rPr>
        <w:t>地址、场所变更说明及材料；</w:t>
      </w:r>
    </w:p>
    <w:p w14:paraId="18790A93">
      <w:pPr>
        <w:spacing w:before="78" w:beforeLines="25" w:after="78" w:afterLines="25"/>
        <w:ind w:firstLine="630" w:firstLineChars="300"/>
        <w:rPr>
          <w:rFonts w:asciiTheme="minorEastAsia" w:hAnsiTheme="minorEastAsia" w:eastAsiaTheme="minorEastAsia"/>
          <w:color w:val="auto"/>
          <w:szCs w:val="21"/>
        </w:rPr>
      </w:pPr>
      <w:permStart w:id="216" w:edGrp="everyone"/>
      <w:r>
        <w:rPr>
          <w:rFonts w:cs="Arial" w:asciiTheme="minorEastAsia" w:hAnsiTheme="minorEastAsia" w:eastAsiaTheme="minorEastAsia"/>
          <w:color w:val="auto"/>
          <w:szCs w:val="21"/>
        </w:rPr>
        <w:t>□</w:t>
      </w:r>
      <w:permEnd w:id="216"/>
      <w:r>
        <w:rPr>
          <w:rFonts w:hint="eastAsia" w:asciiTheme="minorEastAsia" w:hAnsiTheme="minorEastAsia" w:eastAsiaTheme="minorEastAsia"/>
          <w:color w:val="auto"/>
          <w:szCs w:val="21"/>
        </w:rPr>
        <w:t>其他</w:t>
      </w:r>
      <w:permStart w:id="21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17"/>
      <w:r>
        <w:rPr>
          <w:rFonts w:hint="eastAsia" w:asciiTheme="minorEastAsia" w:hAnsiTheme="minorEastAsia" w:eastAsiaTheme="minorEastAsia"/>
          <w:color w:val="auto"/>
          <w:szCs w:val="21"/>
        </w:rPr>
        <w:t>变更说明及材料。</w:t>
      </w:r>
    </w:p>
    <w:p w14:paraId="7697632B">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其他补充材料</w:t>
      </w:r>
    </w:p>
    <w:p w14:paraId="28C46A8C">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申请再认证时，提交的其他材料。</w:t>
      </w:r>
    </w:p>
    <w:p w14:paraId="12385581">
      <w:pPr>
        <w:spacing w:before="78" w:beforeLines="25" w:after="78" w:afterLines="25"/>
        <w:ind w:firstLine="630" w:firstLineChars="300"/>
        <w:rPr>
          <w:rFonts w:asciiTheme="minorEastAsia" w:hAnsiTheme="minorEastAsia" w:eastAsiaTheme="minorEastAsia"/>
          <w:color w:val="auto"/>
          <w:szCs w:val="21"/>
        </w:rPr>
      </w:pPr>
      <w:permStart w:id="218" w:edGrp="everyone"/>
      <w:r>
        <w:rPr>
          <w:rFonts w:cs="Arial" w:asciiTheme="minorEastAsia" w:hAnsiTheme="minorEastAsia" w:eastAsiaTheme="minorEastAsia"/>
          <w:color w:val="auto"/>
          <w:szCs w:val="21"/>
        </w:rPr>
        <w:t>□</w:t>
      </w:r>
      <w:permEnd w:id="218"/>
      <w:r>
        <w:rPr>
          <w:rFonts w:hint="eastAsia" w:asciiTheme="minorEastAsia" w:hAnsiTheme="minorEastAsia" w:eastAsiaTheme="minorEastAsia"/>
          <w:color w:val="auto"/>
          <w:szCs w:val="21"/>
        </w:rPr>
        <w:t>已提供</w:t>
      </w:r>
      <w:permStart w:id="21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19"/>
      <w:r>
        <w:rPr>
          <w:rFonts w:hint="eastAsia" w:asciiTheme="minorEastAsia" w:hAnsiTheme="minorEastAsia" w:eastAsiaTheme="minorEastAsia"/>
          <w:color w:val="auto"/>
          <w:szCs w:val="21"/>
        </w:rPr>
        <w:t>相关材料。</w:t>
      </w:r>
    </w:p>
    <w:p w14:paraId="1634E4C5">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申请变更材料</w:t>
      </w:r>
    </w:p>
    <w:p w14:paraId="0639282C">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基本申请材料</w:t>
      </w:r>
    </w:p>
    <w:p w14:paraId="59C6C1DA">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需提交申请组织相关的基本材料；另需提交原认证证书复印件。</w:t>
      </w:r>
    </w:p>
    <w:p w14:paraId="3907A5EE">
      <w:pPr>
        <w:spacing w:before="78" w:beforeLines="25" w:after="78" w:afterLines="25"/>
        <w:ind w:firstLine="630" w:firstLineChars="300"/>
        <w:rPr>
          <w:rFonts w:asciiTheme="minorEastAsia" w:hAnsiTheme="minorEastAsia" w:eastAsiaTheme="minorEastAsia"/>
          <w:color w:val="auto"/>
          <w:szCs w:val="21"/>
        </w:rPr>
      </w:pPr>
      <w:permStart w:id="220" w:edGrp="everyone"/>
      <w:r>
        <w:rPr>
          <w:rFonts w:cs="Arial" w:asciiTheme="minorEastAsia" w:hAnsiTheme="minorEastAsia" w:eastAsiaTheme="minorEastAsia"/>
          <w:color w:val="auto"/>
          <w:szCs w:val="21"/>
        </w:rPr>
        <w:t>□</w:t>
      </w:r>
      <w:permEnd w:id="220"/>
      <w:r>
        <w:rPr>
          <w:rFonts w:hint="eastAsia" w:asciiTheme="minorEastAsia" w:hAnsiTheme="minorEastAsia" w:eastAsiaTheme="minorEastAsia"/>
          <w:color w:val="auto"/>
          <w:szCs w:val="21"/>
        </w:rPr>
        <w:t>已提供申请组织相关材料</w:t>
      </w:r>
    </w:p>
    <w:p w14:paraId="75757E37">
      <w:pPr>
        <w:spacing w:before="78" w:beforeLines="25" w:after="78" w:afterLines="25"/>
        <w:ind w:firstLine="630" w:firstLineChars="300"/>
        <w:rPr>
          <w:rFonts w:asciiTheme="minorEastAsia" w:hAnsiTheme="minorEastAsia" w:eastAsiaTheme="minorEastAsia"/>
          <w:color w:val="auto"/>
          <w:szCs w:val="21"/>
        </w:rPr>
      </w:pPr>
      <w:permStart w:id="221" w:edGrp="everyone"/>
      <w:r>
        <w:rPr>
          <w:rFonts w:cs="Arial" w:asciiTheme="minorEastAsia" w:hAnsiTheme="minorEastAsia" w:eastAsiaTheme="minorEastAsia"/>
          <w:color w:val="auto"/>
          <w:szCs w:val="21"/>
        </w:rPr>
        <w:t>□</w:t>
      </w:r>
      <w:permEnd w:id="221"/>
      <w:r>
        <w:rPr>
          <w:rFonts w:hint="eastAsia" w:asciiTheme="minorEastAsia" w:hAnsiTheme="minorEastAsia" w:eastAsiaTheme="minorEastAsia"/>
          <w:color w:val="auto"/>
          <w:szCs w:val="21"/>
        </w:rPr>
        <w:t>已提供原体系认证证书复印件</w:t>
      </w:r>
    </w:p>
    <w:p w14:paraId="3777ED41">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如因此次变更致使认证审核范围、内容等发生变化的，需重新提交整套申请认证审核材料。</w:t>
      </w:r>
    </w:p>
    <w:p w14:paraId="0ED5B866">
      <w:pPr>
        <w:spacing w:before="78" w:beforeLines="25" w:after="78" w:afterLines="25"/>
        <w:ind w:firstLine="630" w:firstLineChars="300"/>
        <w:rPr>
          <w:rFonts w:asciiTheme="minorEastAsia" w:hAnsiTheme="minorEastAsia" w:eastAsiaTheme="minorEastAsia"/>
          <w:color w:val="auto"/>
          <w:szCs w:val="21"/>
        </w:rPr>
      </w:pPr>
      <w:permStart w:id="222" w:edGrp="everyone"/>
      <w:r>
        <w:rPr>
          <w:rFonts w:cs="Arial" w:asciiTheme="minorEastAsia" w:hAnsiTheme="minorEastAsia" w:eastAsiaTheme="minorEastAsia"/>
          <w:color w:val="auto"/>
          <w:szCs w:val="21"/>
        </w:rPr>
        <w:t>□</w:t>
      </w:r>
      <w:permEnd w:id="222"/>
      <w:r>
        <w:rPr>
          <w:rFonts w:hint="eastAsia" w:asciiTheme="minorEastAsia" w:hAnsiTheme="minorEastAsia" w:eastAsiaTheme="minorEastAsia"/>
          <w:color w:val="auto"/>
          <w:szCs w:val="21"/>
        </w:rPr>
        <w:t>已提供变更后的申请认证审核材料</w:t>
      </w:r>
    </w:p>
    <w:p w14:paraId="380FD61B">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变更说明及证明材料</w:t>
      </w:r>
    </w:p>
    <w:p w14:paraId="5295945D">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需对变更事项及具体变更内容、原因进行文字说明，同时提交证明变更的材料。本次申请时已提供如下变更证明材料：</w:t>
      </w:r>
    </w:p>
    <w:p w14:paraId="4F69835C">
      <w:pPr>
        <w:spacing w:before="78" w:beforeLines="25" w:after="78" w:afterLines="25"/>
        <w:ind w:firstLine="630" w:firstLineChars="300"/>
        <w:rPr>
          <w:rFonts w:asciiTheme="minorEastAsia" w:hAnsiTheme="minorEastAsia" w:eastAsiaTheme="minorEastAsia"/>
          <w:color w:val="auto"/>
          <w:szCs w:val="21"/>
        </w:rPr>
      </w:pPr>
      <w:permStart w:id="223" w:edGrp="everyone"/>
      <w:r>
        <w:rPr>
          <w:rFonts w:cs="Arial" w:asciiTheme="minorEastAsia" w:hAnsiTheme="minorEastAsia" w:eastAsiaTheme="minorEastAsia"/>
          <w:color w:val="auto"/>
          <w:szCs w:val="21"/>
        </w:rPr>
        <w:t>□</w:t>
      </w:r>
      <w:permEnd w:id="223"/>
      <w:r>
        <w:rPr>
          <w:rFonts w:hint="eastAsia" w:asciiTheme="minorEastAsia" w:hAnsiTheme="minorEastAsia" w:eastAsiaTheme="minorEastAsia"/>
          <w:color w:val="auto"/>
          <w:szCs w:val="21"/>
        </w:rPr>
        <w:t>主营业务变更说明及证明材料；</w:t>
      </w:r>
    </w:p>
    <w:p w14:paraId="1DE13684">
      <w:pPr>
        <w:spacing w:before="78" w:beforeLines="25" w:after="78" w:afterLines="25"/>
        <w:ind w:firstLine="630" w:firstLineChars="300"/>
        <w:rPr>
          <w:rFonts w:asciiTheme="minorEastAsia" w:hAnsiTheme="minorEastAsia" w:eastAsiaTheme="minorEastAsia"/>
          <w:color w:val="auto"/>
          <w:szCs w:val="21"/>
        </w:rPr>
      </w:pPr>
      <w:permStart w:id="224" w:edGrp="everyone"/>
      <w:r>
        <w:rPr>
          <w:rFonts w:cs="Arial" w:asciiTheme="minorEastAsia" w:hAnsiTheme="minorEastAsia" w:eastAsiaTheme="minorEastAsia"/>
          <w:color w:val="auto"/>
          <w:szCs w:val="21"/>
        </w:rPr>
        <w:t>□</w:t>
      </w:r>
      <w:permEnd w:id="224"/>
      <w:r>
        <w:rPr>
          <w:rFonts w:hint="eastAsia" w:asciiTheme="minorEastAsia" w:hAnsiTheme="minorEastAsia" w:eastAsiaTheme="minorEastAsia"/>
          <w:color w:val="auto"/>
          <w:szCs w:val="21"/>
        </w:rPr>
        <w:t>组织机构变更说明及证明材料；</w:t>
      </w:r>
    </w:p>
    <w:p w14:paraId="63F5347A">
      <w:pPr>
        <w:spacing w:before="78" w:beforeLines="25" w:after="78" w:afterLines="25"/>
        <w:ind w:firstLine="630" w:firstLineChars="300"/>
        <w:rPr>
          <w:rFonts w:asciiTheme="minorEastAsia" w:hAnsiTheme="minorEastAsia" w:eastAsiaTheme="minorEastAsia"/>
          <w:color w:val="auto"/>
          <w:szCs w:val="21"/>
        </w:rPr>
      </w:pPr>
      <w:permStart w:id="225" w:edGrp="everyone"/>
      <w:r>
        <w:rPr>
          <w:rFonts w:cs="Arial" w:asciiTheme="minorEastAsia" w:hAnsiTheme="minorEastAsia" w:eastAsiaTheme="minorEastAsia"/>
          <w:color w:val="auto"/>
          <w:szCs w:val="21"/>
        </w:rPr>
        <w:t>□</w:t>
      </w:r>
      <w:permEnd w:id="225"/>
      <w:r>
        <w:rPr>
          <w:rFonts w:hint="eastAsia" w:asciiTheme="minorEastAsia" w:hAnsiTheme="minorEastAsia" w:eastAsiaTheme="minorEastAsia"/>
          <w:color w:val="auto"/>
          <w:szCs w:val="21"/>
        </w:rPr>
        <w:t>组织人员数变更说明及证明材料；</w:t>
      </w:r>
    </w:p>
    <w:p w14:paraId="50EB13F2">
      <w:pPr>
        <w:spacing w:before="78" w:beforeLines="25" w:after="78" w:afterLines="25"/>
        <w:ind w:firstLine="630" w:firstLineChars="300"/>
        <w:rPr>
          <w:rFonts w:asciiTheme="minorEastAsia" w:hAnsiTheme="minorEastAsia" w:eastAsiaTheme="minorEastAsia"/>
          <w:color w:val="auto"/>
          <w:szCs w:val="21"/>
        </w:rPr>
      </w:pPr>
      <w:permStart w:id="226" w:edGrp="everyone"/>
      <w:r>
        <w:rPr>
          <w:rFonts w:cs="Arial" w:asciiTheme="minorEastAsia" w:hAnsiTheme="minorEastAsia" w:eastAsiaTheme="minorEastAsia"/>
          <w:color w:val="auto"/>
          <w:szCs w:val="21"/>
        </w:rPr>
        <w:t>□</w:t>
      </w:r>
      <w:permEnd w:id="226"/>
      <w:r>
        <w:rPr>
          <w:rFonts w:hint="eastAsia" w:asciiTheme="minorEastAsia" w:hAnsiTheme="minorEastAsia" w:eastAsiaTheme="minorEastAsia"/>
          <w:color w:val="auto"/>
          <w:szCs w:val="21"/>
        </w:rPr>
        <w:t>地址、场所变更说明及证明材料；</w:t>
      </w:r>
    </w:p>
    <w:p w14:paraId="65690CC5">
      <w:pPr>
        <w:spacing w:before="78" w:beforeLines="25" w:after="78" w:afterLines="25"/>
        <w:ind w:firstLine="630" w:firstLineChars="300"/>
        <w:rPr>
          <w:rFonts w:asciiTheme="minorEastAsia" w:hAnsiTheme="minorEastAsia" w:eastAsiaTheme="minorEastAsia"/>
          <w:color w:val="auto"/>
          <w:szCs w:val="21"/>
        </w:rPr>
      </w:pPr>
      <w:permStart w:id="227" w:edGrp="everyone"/>
      <w:r>
        <w:rPr>
          <w:rFonts w:cs="Arial" w:asciiTheme="minorEastAsia" w:hAnsiTheme="minorEastAsia" w:eastAsiaTheme="minorEastAsia"/>
          <w:color w:val="auto"/>
          <w:szCs w:val="21"/>
        </w:rPr>
        <w:t>□</w:t>
      </w:r>
      <w:permEnd w:id="227"/>
      <w:r>
        <w:rPr>
          <w:rFonts w:hint="eastAsia" w:asciiTheme="minorEastAsia" w:hAnsiTheme="minorEastAsia" w:eastAsiaTheme="minorEastAsia"/>
          <w:color w:val="auto"/>
          <w:szCs w:val="21"/>
        </w:rPr>
        <w:t>其他</w:t>
      </w:r>
      <w:permStart w:id="22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28"/>
      <w:r>
        <w:rPr>
          <w:rFonts w:hint="eastAsia" w:asciiTheme="minorEastAsia" w:hAnsiTheme="minorEastAsia" w:eastAsiaTheme="minorEastAsia"/>
          <w:color w:val="auto"/>
          <w:szCs w:val="21"/>
        </w:rPr>
        <w:t>变更说明及材料。</w:t>
      </w:r>
    </w:p>
    <w:p w14:paraId="0A1BC3F3">
      <w:pPr>
        <w:spacing w:before="78" w:beforeLines="25" w:after="78" w:afterLines="25"/>
        <w:ind w:firstLine="630" w:firstLineChars="300"/>
        <w:rPr>
          <w:rFonts w:asciiTheme="minorEastAsia" w:hAnsiTheme="minorEastAsia" w:eastAsiaTheme="minorEastAsia"/>
          <w:color w:val="auto"/>
          <w:szCs w:val="21"/>
        </w:rPr>
      </w:pPr>
      <w:permStart w:id="229" w:edGrp="everyone"/>
      <w:r>
        <w:rPr>
          <w:rFonts w:cs="Arial" w:asciiTheme="minorEastAsia" w:hAnsiTheme="minorEastAsia" w:eastAsiaTheme="minorEastAsia"/>
          <w:color w:val="auto"/>
          <w:szCs w:val="21"/>
        </w:rPr>
        <w:t>□</w:t>
      </w:r>
      <w:permEnd w:id="229"/>
      <w:r>
        <w:rPr>
          <w:rFonts w:hint="eastAsia" w:asciiTheme="minorEastAsia" w:hAnsiTheme="minorEastAsia" w:eastAsiaTheme="minorEastAsia"/>
          <w:color w:val="auto"/>
          <w:szCs w:val="21"/>
        </w:rPr>
        <w:t>涉及认证范围、内容的变更，需提交相应变更说明及证明材料</w:t>
      </w:r>
    </w:p>
    <w:p w14:paraId="663907B5">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其他补充材料</w:t>
      </w:r>
    </w:p>
    <w:p w14:paraId="34E9A111">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申请变更时，提交的其他材料</w:t>
      </w:r>
      <w:permStart w:id="23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0"/>
      <w:r>
        <w:rPr>
          <w:rFonts w:hint="eastAsia" w:asciiTheme="minorEastAsia" w:hAnsiTheme="minorEastAsia" w:eastAsiaTheme="minorEastAsia"/>
          <w:color w:val="auto"/>
          <w:szCs w:val="21"/>
        </w:rPr>
        <w:t>。</w:t>
      </w:r>
    </w:p>
    <w:p w14:paraId="01D4DBC0">
      <w:pPr>
        <w:spacing w:before="78" w:beforeLines="25" w:after="78" w:afterLines="25"/>
        <w:ind w:firstLine="630" w:firstLineChars="300"/>
        <w:rPr>
          <w:rFonts w:asciiTheme="minorEastAsia" w:hAnsiTheme="minorEastAsia" w:eastAsiaTheme="minorEastAsia"/>
          <w:color w:val="auto"/>
          <w:szCs w:val="21"/>
        </w:rPr>
      </w:pPr>
      <w:permStart w:id="231" w:edGrp="everyone"/>
      <w:r>
        <w:rPr>
          <w:rFonts w:cs="Arial" w:asciiTheme="minorEastAsia" w:hAnsiTheme="minorEastAsia" w:eastAsiaTheme="minorEastAsia"/>
          <w:color w:val="auto"/>
          <w:szCs w:val="21"/>
        </w:rPr>
        <w:t>□</w:t>
      </w:r>
      <w:permEnd w:id="231"/>
      <w:r>
        <w:rPr>
          <w:rFonts w:hint="eastAsia" w:asciiTheme="minorEastAsia" w:hAnsiTheme="minorEastAsia" w:eastAsiaTheme="minorEastAsia"/>
          <w:color w:val="auto"/>
          <w:szCs w:val="21"/>
        </w:rPr>
        <w:t>已提供</w:t>
      </w:r>
    </w:p>
    <w:p w14:paraId="5DFF0EAB">
      <w:pPr>
        <w:numPr>
          <w:ilvl w:val="0"/>
          <w:numId w:val="1"/>
        </w:numPr>
        <w:spacing w:before="78" w:beforeLines="25" w:after="78" w:afterLines="25"/>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申请人声明</w:t>
      </w:r>
      <w:r>
        <w:rPr>
          <w:rFonts w:hint="eastAsia" w:asciiTheme="minorEastAsia" w:hAnsiTheme="minorEastAsia" w:eastAsiaTheme="minorEastAsia"/>
          <w:b/>
          <w:color w:val="auto"/>
          <w:szCs w:val="21"/>
          <w:lang w:val="en-US" w:eastAsia="zh-CN"/>
        </w:rPr>
        <w:t>及承诺</w:t>
      </w:r>
    </w:p>
    <w:p w14:paraId="1F1EC51D">
      <w:pPr>
        <w:snapToGrid w:val="0"/>
        <w:spacing w:before="78" w:beforeLines="25" w:after="78" w:afterLines="25"/>
        <w:ind w:firstLine="411" w:firstLineChars="196"/>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Cs/>
          <w:color w:val="auto"/>
          <w:szCs w:val="21"/>
        </w:rPr>
        <w:t>我方已从WK的官方网站www.bjwkrz.com上获取到有关管理体系认证方面的公开文件，已了解认证收费标准、公</w:t>
      </w:r>
      <w:r>
        <w:rPr>
          <w:rFonts w:hint="eastAsia" w:asciiTheme="minorEastAsia" w:hAnsiTheme="minorEastAsia" w:eastAsiaTheme="minorEastAsia"/>
          <w:b w:val="0"/>
          <w:bCs/>
          <w:color w:val="auto"/>
          <w:szCs w:val="21"/>
          <w:highlight w:val="none"/>
        </w:rPr>
        <w:t>正性要求、认可业务范围、申请认证的条件和认证的一般流程等内容。</w:t>
      </w:r>
    </w:p>
    <w:p w14:paraId="2689E2C8">
      <w:pPr>
        <w:snapToGrid w:val="0"/>
        <w:spacing w:before="0" w:beforeLines="-2147483648" w:after="0" w:afterLines="-2147483648" w:line="360" w:lineRule="auto"/>
        <w:ind w:firstLine="420" w:firstLineChars="200"/>
        <w:rPr>
          <w:rFonts w:asciiTheme="minorEastAsia" w:hAnsiTheme="minorEastAsia"/>
          <w:b w:val="0"/>
          <w:bCs/>
          <w:color w:val="auto"/>
          <w:szCs w:val="21"/>
          <w:highlight w:val="none"/>
        </w:rPr>
      </w:pPr>
      <w:r>
        <w:rPr>
          <w:rFonts w:hint="eastAsia" w:asciiTheme="minorEastAsia" w:hAnsiTheme="minorEastAsia"/>
          <w:b w:val="0"/>
          <w:bCs/>
          <w:color w:val="auto"/>
          <w:szCs w:val="21"/>
          <w:highlight w:val="none"/>
        </w:rPr>
        <w:t>我方愿意遵守认证要求，提供申请认证所需要的信息和附表所要求的资料，并承诺：</w:t>
      </w:r>
    </w:p>
    <w:p w14:paraId="5E438434">
      <w:pPr>
        <w:pStyle w:val="14"/>
        <w:numPr>
          <w:ilvl w:val="1"/>
          <w:numId w:val="2"/>
        </w:numPr>
        <w:snapToGrid w:val="0"/>
        <w:spacing w:line="360" w:lineRule="auto"/>
        <w:ind w:left="1100" w:leftChars="200" w:hanging="680" w:firstLineChars="0"/>
        <w:rPr>
          <w:rFonts w:ascii="宋体" w:hAnsi="宋体"/>
          <w:b/>
          <w:color w:val="auto"/>
          <w:szCs w:val="21"/>
        </w:rPr>
      </w:pPr>
      <w:r>
        <w:rPr>
          <w:rFonts w:hint="eastAsia" w:ascii="宋体" w:hAnsi="宋体"/>
          <w:b/>
          <w:color w:val="auto"/>
          <w:szCs w:val="21"/>
        </w:rPr>
        <w:t>承诺遵守相关法律、法规、认证机构要求，保证提交资料的真实性、合法性及有效性，没有向</w:t>
      </w:r>
      <w:r>
        <w:rPr>
          <w:rFonts w:hint="eastAsia" w:ascii="宋体" w:hAnsi="宋体"/>
          <w:b/>
          <w:color w:val="auto"/>
          <w:szCs w:val="21"/>
          <w:lang w:val="en-US" w:eastAsia="zh-CN"/>
        </w:rPr>
        <w:t>WK</w:t>
      </w:r>
      <w:r>
        <w:rPr>
          <w:rFonts w:hint="eastAsia" w:ascii="宋体" w:hAnsi="宋体"/>
          <w:b/>
          <w:color w:val="auto"/>
          <w:szCs w:val="21"/>
        </w:rPr>
        <w:t>隐瞒真实信息；</w:t>
      </w:r>
    </w:p>
    <w:p w14:paraId="46DFED3F">
      <w:pPr>
        <w:pStyle w:val="14"/>
        <w:numPr>
          <w:ilvl w:val="1"/>
          <w:numId w:val="2"/>
        </w:numPr>
        <w:snapToGrid w:val="0"/>
        <w:spacing w:before="0" w:beforeLines="-2147483648" w:after="0" w:afterLines="-2147483648" w:line="360" w:lineRule="auto"/>
        <w:ind w:left="1100" w:leftChars="200" w:hanging="680" w:firstLineChars="0"/>
        <w:rPr>
          <w:rFonts w:asciiTheme="minorEastAsia" w:hAnsiTheme="minorEastAsia"/>
          <w:b/>
          <w:bCs/>
          <w:color w:val="auto"/>
          <w:szCs w:val="21"/>
          <w:highlight w:val="none"/>
        </w:rPr>
      </w:pPr>
      <w:r>
        <w:rPr>
          <w:rFonts w:hint="eastAsia" w:asciiTheme="minorEastAsia" w:hAnsiTheme="minorEastAsia"/>
          <w:b/>
          <w:bCs/>
          <w:color w:val="auto"/>
          <w:szCs w:val="21"/>
          <w:highlight w:val="none"/>
        </w:rPr>
        <w:t>已按认证标准建立管理体系，且运行满三个月；</w:t>
      </w:r>
    </w:p>
    <w:p w14:paraId="77120DC1">
      <w:pPr>
        <w:pStyle w:val="14"/>
        <w:numPr>
          <w:ilvl w:val="1"/>
          <w:numId w:val="2"/>
        </w:numPr>
        <w:snapToGrid w:val="0"/>
        <w:spacing w:before="78" w:beforeLines="25" w:after="78" w:afterLines="25" w:line="288" w:lineRule="auto"/>
        <w:ind w:left="1100" w:leftChars="200" w:hanging="680" w:firstLineChars="0"/>
        <w:rPr>
          <w:rFonts w:asciiTheme="minorEastAsia" w:hAnsiTheme="minorEastAsia"/>
          <w:b/>
          <w:bCs/>
          <w:color w:val="auto"/>
          <w:szCs w:val="21"/>
          <w:highlight w:val="none"/>
        </w:rPr>
      </w:pPr>
      <w:r>
        <w:rPr>
          <w:rFonts w:hint="eastAsia" w:asciiTheme="minorEastAsia" w:hAnsiTheme="minorEastAsia"/>
          <w:b/>
          <w:bCs/>
          <w:color w:val="auto"/>
          <w:szCs w:val="21"/>
          <w:highlight w:val="none"/>
        </w:rPr>
        <w:t>当前未被行政监管部门责令停产停业整顿；</w:t>
      </w:r>
    </w:p>
    <w:p w14:paraId="3B93CDA1">
      <w:pPr>
        <w:pStyle w:val="14"/>
        <w:numPr>
          <w:ilvl w:val="1"/>
          <w:numId w:val="2"/>
        </w:numPr>
        <w:snapToGrid w:val="0"/>
        <w:spacing w:before="78" w:beforeLines="25" w:after="78" w:afterLines="25" w:line="288" w:lineRule="auto"/>
        <w:ind w:left="1100" w:leftChars="200" w:hanging="680" w:firstLineChars="0"/>
        <w:rPr>
          <w:rFonts w:asciiTheme="minorEastAsia" w:hAnsiTheme="minorEastAsia"/>
          <w:b/>
          <w:bCs/>
          <w:color w:val="auto"/>
          <w:szCs w:val="21"/>
          <w:highlight w:val="none"/>
        </w:rPr>
      </w:pPr>
      <w:r>
        <w:rPr>
          <w:rFonts w:hint="eastAsia" w:asciiTheme="minorEastAsia" w:hAnsiTheme="minorEastAsia"/>
          <w:b/>
          <w:bCs/>
          <w:color w:val="auto"/>
          <w:szCs w:val="21"/>
          <w:highlight w:val="none"/>
        </w:rPr>
        <w:t>当前未列入“国家企业信用信息公示系统”和“信用中国”发布的严重违法失信名单；</w:t>
      </w:r>
    </w:p>
    <w:p w14:paraId="044EF9E4">
      <w:pPr>
        <w:pStyle w:val="14"/>
        <w:numPr>
          <w:ilvl w:val="1"/>
          <w:numId w:val="2"/>
        </w:numPr>
        <w:snapToGrid w:val="0"/>
        <w:spacing w:before="78" w:beforeLines="25" w:after="78" w:afterLines="25" w:line="288" w:lineRule="auto"/>
        <w:ind w:left="1100" w:leftChars="200" w:hanging="680" w:firstLineChars="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一年内未发生违反相关法律法规被行政监管部门责令停产停业整顿的重大事故；</w:t>
      </w:r>
    </w:p>
    <w:p w14:paraId="7C6AB259">
      <w:pPr>
        <w:pStyle w:val="14"/>
        <w:numPr>
          <w:ilvl w:val="1"/>
          <w:numId w:val="2"/>
        </w:numPr>
        <w:snapToGrid w:val="0"/>
        <w:spacing w:before="78" w:beforeLines="25" w:after="78" w:afterLines="25" w:line="360" w:lineRule="auto"/>
        <w:ind w:left="1100" w:leftChars="200" w:hanging="680" w:firstLineChars="0"/>
        <w:rPr>
          <w:b/>
          <w:bCs/>
          <w:color w:val="auto"/>
          <w:highlight w:val="none"/>
        </w:rPr>
      </w:pPr>
      <w:r>
        <w:rPr>
          <w:rFonts w:hint="eastAsia" w:asciiTheme="minorEastAsia" w:hAnsiTheme="minorEastAsia"/>
          <w:b/>
          <w:bCs/>
          <w:color w:val="auto"/>
          <w:szCs w:val="21"/>
          <w:highlight w:val="none"/>
        </w:rPr>
        <w:t>一年内申请认证范围内的产品未发生产品质量国家监督抽查不合格，或发生产品质量国家监督抽查不合格但已按相关规定整改合格；</w:t>
      </w:r>
    </w:p>
    <w:p w14:paraId="0028D947">
      <w:pPr>
        <w:pStyle w:val="14"/>
        <w:numPr>
          <w:ilvl w:val="1"/>
          <w:numId w:val="2"/>
        </w:numPr>
        <w:snapToGrid w:val="0"/>
        <w:spacing w:before="78" w:beforeLines="25" w:after="78" w:afterLines="25" w:line="360" w:lineRule="auto"/>
        <w:ind w:left="1100" w:leftChars="200" w:hanging="680" w:firstLineChars="0"/>
        <w:rPr>
          <w:rFonts w:asciiTheme="minorEastAsia" w:hAnsiTheme="minorEastAsia" w:eastAsiaTheme="minorEastAsia"/>
          <w:color w:val="auto"/>
          <w:szCs w:val="21"/>
        </w:rPr>
      </w:pPr>
      <w:r>
        <w:rPr>
          <w:rFonts w:hint="eastAsia" w:asciiTheme="minorEastAsia" w:hAnsiTheme="minorEastAsia"/>
          <w:b/>
          <w:bCs/>
          <w:color w:val="auto"/>
          <w:szCs w:val="21"/>
          <w:highlight w:val="none"/>
        </w:rPr>
        <w:t>获得认证后，</w:t>
      </w:r>
      <w:r>
        <w:rPr>
          <w:rFonts w:hint="eastAsia" w:ascii="宋体" w:hAnsi="宋体"/>
          <w:b/>
          <w:color w:val="auto"/>
          <w:szCs w:val="21"/>
        </w:rPr>
        <w:t>若发生行政监管部门责令停业整顿的、重大舆情的、行政处罚、被列入严重违法失信名单、重大事故</w:t>
      </w:r>
      <w:r>
        <w:rPr>
          <w:rFonts w:ascii="宋体" w:hAnsi="宋体"/>
          <w:b/>
          <w:color w:val="auto"/>
          <w:szCs w:val="21"/>
        </w:rPr>
        <w:t>/事件</w:t>
      </w:r>
      <w:r>
        <w:rPr>
          <w:rFonts w:hint="eastAsia" w:ascii="宋体" w:hAnsi="宋体"/>
          <w:b/>
          <w:color w:val="auto"/>
          <w:szCs w:val="21"/>
        </w:rPr>
        <w:t>将及时向</w:t>
      </w:r>
      <w:r>
        <w:rPr>
          <w:rFonts w:hint="eastAsia" w:ascii="宋体" w:hAnsi="宋体"/>
          <w:b/>
          <w:color w:val="auto"/>
          <w:szCs w:val="21"/>
          <w:lang w:val="en-US" w:eastAsia="zh-CN"/>
        </w:rPr>
        <w:t>WK</w:t>
      </w:r>
      <w:r>
        <w:rPr>
          <w:rFonts w:hint="eastAsia" w:ascii="宋体" w:hAnsi="宋体"/>
          <w:b/>
          <w:color w:val="auto"/>
          <w:szCs w:val="21"/>
        </w:rPr>
        <w:t>报告</w:t>
      </w:r>
      <w:r>
        <w:rPr>
          <w:rFonts w:hint="eastAsia" w:asciiTheme="minorEastAsia" w:hAnsiTheme="minorEastAsia"/>
          <w:b w:val="0"/>
          <w:bCs w:val="0"/>
          <w:color w:val="auto"/>
          <w:szCs w:val="21"/>
          <w:highlight w:val="none"/>
        </w:rPr>
        <w:t>。</w:t>
      </w:r>
    </w:p>
    <w:p w14:paraId="21AE4C52">
      <w:pPr>
        <w:ind w:firstLine="420" w:firstLineChars="200"/>
        <w:rPr>
          <w:rFonts w:hint="eastAsia" w:asciiTheme="minorEastAsia" w:hAnsiTheme="minorEastAsia"/>
          <w:bCs/>
          <w:color w:val="auto"/>
          <w:szCs w:val="21"/>
          <w:highlight w:val="none"/>
        </w:rPr>
      </w:pPr>
    </w:p>
    <w:p w14:paraId="19C8B8F9">
      <w:pPr>
        <w:ind w:firstLine="420" w:firstLineChars="200"/>
        <w:rPr>
          <w:rFonts w:asciiTheme="minorEastAsia" w:hAnsiTheme="minorEastAsia" w:eastAsiaTheme="minorEastAsia"/>
          <w:color w:val="auto"/>
          <w:szCs w:val="21"/>
        </w:rPr>
      </w:pPr>
      <w:r>
        <w:rPr>
          <w:rFonts w:hint="eastAsia" w:asciiTheme="minorEastAsia" w:hAnsiTheme="minorEastAsia"/>
          <w:bCs/>
          <w:color w:val="auto"/>
          <w:szCs w:val="21"/>
          <w:highlight w:val="none"/>
        </w:rPr>
        <w:t>认证申请组织代表</w:t>
      </w:r>
      <w:r>
        <w:rPr>
          <w:rFonts w:hint="eastAsia" w:asciiTheme="minorEastAsia" w:hAnsiTheme="minorEastAsia"/>
          <w:b/>
          <w:color w:val="auto"/>
          <w:szCs w:val="21"/>
          <w:highlight w:val="none"/>
        </w:rPr>
        <w:t>（亲笔签字）</w:t>
      </w:r>
      <w:r>
        <w:rPr>
          <w:rFonts w:hint="eastAsia" w:asciiTheme="minorEastAsia" w:hAnsiTheme="minorEastAsia"/>
          <w:bCs/>
          <w:color w:val="auto"/>
          <w:szCs w:val="21"/>
          <w:highlight w:val="none"/>
        </w:rPr>
        <w:t>:</w:t>
      </w:r>
      <w:permStart w:id="23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2"/>
      <w:r>
        <w:rPr>
          <w:rFonts w:hint="eastAsia" w:asciiTheme="minorEastAsia" w:hAnsiTheme="minorEastAsia"/>
          <w:bCs/>
          <w:color w:val="auto"/>
          <w:szCs w:val="21"/>
        </w:rPr>
        <w:t>日期</w:t>
      </w:r>
      <w:r>
        <w:rPr>
          <w:rFonts w:hint="eastAsia" w:asciiTheme="minorEastAsia" w:hAnsiTheme="minorEastAsia"/>
          <w:bCs/>
          <w:color w:val="auto"/>
          <w:szCs w:val="21"/>
          <w:u w:val="single"/>
        </w:rPr>
        <w:t>：</w:t>
      </w:r>
      <w:permStart w:id="23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3"/>
    </w:p>
    <w:p w14:paraId="2BF0B7C2">
      <w:pPr>
        <w:spacing w:before="78" w:beforeLines="25" w:after="78" w:afterLines="25"/>
        <w:ind w:firstLine="420" w:firstLineChars="200"/>
        <w:rPr>
          <w:rFonts w:hint="eastAsia" w:asciiTheme="minorEastAsia" w:hAnsiTheme="minorEastAsia" w:eastAsiaTheme="minorEastAsia"/>
          <w:color w:val="auto"/>
          <w:szCs w:val="21"/>
        </w:rPr>
      </w:pPr>
    </w:p>
    <w:p w14:paraId="229F6A92">
      <w:pPr>
        <w:spacing w:before="78" w:beforeLines="25" w:after="78" w:afterLines="25"/>
        <w:ind w:firstLine="420" w:firstLineChars="200"/>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认证申请组织（盖章）:</w:t>
      </w:r>
      <w:permStart w:id="23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4"/>
      <w:r>
        <w:rPr>
          <w:rFonts w:hint="eastAsia" w:asciiTheme="minorEastAsia" w:hAnsiTheme="minorEastAsia" w:eastAsiaTheme="minorEastAsia"/>
          <w:color w:val="auto"/>
          <w:szCs w:val="21"/>
        </w:rPr>
        <w:t>年</w:t>
      </w:r>
      <w:permStart w:id="23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5"/>
      <w:r>
        <w:rPr>
          <w:rFonts w:hint="eastAsia" w:asciiTheme="minorEastAsia" w:hAnsiTheme="minorEastAsia" w:eastAsiaTheme="minorEastAsia"/>
          <w:color w:val="auto"/>
          <w:szCs w:val="21"/>
        </w:rPr>
        <w:t>月</w:t>
      </w:r>
      <w:permStart w:id="23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6"/>
      <w:r>
        <w:rPr>
          <w:rFonts w:hint="eastAsia" w:asciiTheme="minorEastAsia" w:hAnsiTheme="minorEastAsia" w:eastAsiaTheme="minorEastAsia"/>
          <w:color w:val="auto"/>
          <w:szCs w:val="21"/>
        </w:rPr>
        <w:t>日</w:t>
      </w:r>
    </w:p>
    <w:p w14:paraId="2CD80D6E">
      <w:pPr>
        <w:widowControl/>
        <w:spacing w:line="360" w:lineRule="auto"/>
        <w:ind w:firstLine="420" w:firstLineChars="200"/>
        <w:jc w:val="left"/>
        <w:rPr>
          <w:rFonts w:asciiTheme="minorEastAsia" w:hAnsiTheme="minorEastAsia"/>
          <w:color w:val="auto"/>
          <w:szCs w:val="21"/>
        </w:rPr>
      </w:pPr>
      <w:r>
        <w:rPr>
          <w:rFonts w:hint="eastAsia" w:asciiTheme="minorEastAsia" w:hAnsiTheme="minorEastAsia"/>
          <w:color w:val="auto"/>
          <w:szCs w:val="21"/>
        </w:rPr>
        <w:t>根据申请认证的领域，涉及的附表需填写及打印，不涉及的附表不需填写及打印。</w:t>
      </w:r>
    </w:p>
    <w:p w14:paraId="752E6099">
      <w:pPr>
        <w:spacing w:before="78" w:beforeLines="25" w:after="78" w:afterLines="25"/>
        <w:ind w:firstLine="420" w:firstLineChars="200"/>
        <w:rPr>
          <w:rFonts w:asciiTheme="minorEastAsia" w:hAnsiTheme="minorEastAsia" w:eastAsiaTheme="minorEastAsia"/>
          <w:color w:val="auto"/>
          <w:szCs w:val="21"/>
          <w:u w:val="single"/>
        </w:rPr>
        <w:sectPr>
          <w:headerReference r:id="rId3" w:type="default"/>
          <w:footerReference r:id="rId4" w:type="default"/>
          <w:footerReference r:id="rId5" w:type="even"/>
          <w:pgSz w:w="11906" w:h="16838"/>
          <w:pgMar w:top="1134" w:right="851" w:bottom="851" w:left="1418" w:header="680" w:footer="680" w:gutter="0"/>
          <w:cols w:space="720" w:num="1"/>
          <w:docGrid w:type="lines" w:linePitch="312" w:charSpace="0"/>
        </w:sectPr>
      </w:pPr>
    </w:p>
    <w:p w14:paraId="4BFC7905">
      <w:pPr>
        <w:snapToGrid w:val="0"/>
        <w:spacing w:before="78" w:beforeLines="25" w:after="78" w:afterLines="25"/>
        <w:rPr>
          <w:rFonts w:asciiTheme="minorEastAsia" w:hAnsiTheme="minorEastAsia"/>
          <w:b/>
          <w:color w:val="auto"/>
          <w:sz w:val="24"/>
          <w:szCs w:val="24"/>
        </w:rPr>
      </w:pPr>
      <w:bookmarkStart w:id="0" w:name="OLE_LINK7"/>
      <w:bookmarkStart w:id="1" w:name="OLE_LINK1"/>
      <w:r>
        <w:rPr>
          <w:rFonts w:hint="eastAsia" w:asciiTheme="minorEastAsia" w:hAnsiTheme="minorEastAsia"/>
          <w:b/>
          <w:color w:val="auto"/>
          <w:sz w:val="24"/>
          <w:szCs w:val="24"/>
        </w:rPr>
        <w:t xml:space="preserve">附表一 </w:t>
      </w:r>
      <w:bookmarkEnd w:id="0"/>
      <w:r>
        <w:rPr>
          <w:rFonts w:hint="eastAsia" w:asciiTheme="minorEastAsia" w:hAnsiTheme="minorEastAsia"/>
          <w:b/>
          <w:color w:val="auto"/>
          <w:szCs w:val="21"/>
        </w:rPr>
        <w:t>多个场所经营/或子证书信息表</w:t>
      </w:r>
    </w:p>
    <w:tbl>
      <w:tblPr>
        <w:tblStyle w:val="7"/>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1356"/>
        <w:gridCol w:w="1435"/>
        <w:gridCol w:w="1663"/>
        <w:gridCol w:w="1162"/>
        <w:gridCol w:w="774"/>
        <w:gridCol w:w="484"/>
        <w:gridCol w:w="581"/>
        <w:gridCol w:w="774"/>
      </w:tblGrid>
      <w:tr w14:paraId="2C2E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0" w:type="dxa"/>
            <w:vAlign w:val="center"/>
          </w:tcPr>
          <w:p w14:paraId="55C31987">
            <w:pPr>
              <w:widowControl/>
              <w:spacing w:before="62" w:beforeLines="20" w:after="62" w:afterLines="20"/>
              <w:jc w:val="center"/>
              <w:rPr>
                <w:rFonts w:ascii="宋体" w:hAnsi="宋体" w:cs="宋体"/>
                <w:b/>
                <w:color w:val="auto"/>
                <w:kern w:val="0"/>
                <w:szCs w:val="21"/>
              </w:rPr>
            </w:pPr>
            <w:r>
              <w:rPr>
                <w:rFonts w:hint="eastAsia" w:ascii="宋体" w:hAnsi="宋体"/>
                <w:b/>
                <w:color w:val="auto"/>
                <w:szCs w:val="21"/>
              </w:rPr>
              <w:t>多经营场所</w:t>
            </w:r>
            <w:r>
              <w:rPr>
                <w:rFonts w:hint="eastAsia" w:ascii="宋体" w:hAnsi="宋体" w:cs="宋体"/>
                <w:b/>
                <w:color w:val="auto"/>
                <w:kern w:val="0"/>
                <w:szCs w:val="21"/>
              </w:rPr>
              <w:t>名称</w:t>
            </w:r>
          </w:p>
          <w:p w14:paraId="3B86F99F">
            <w:pPr>
              <w:widowControl/>
              <w:spacing w:before="62" w:beforeLines="20" w:after="62" w:afterLines="20"/>
              <w:jc w:val="center"/>
              <w:rPr>
                <w:rFonts w:ascii="宋体" w:hAnsi="宋体" w:cs="宋体"/>
                <w:b/>
                <w:color w:val="auto"/>
                <w:kern w:val="0"/>
                <w:szCs w:val="21"/>
              </w:rPr>
            </w:pPr>
            <w:r>
              <w:rPr>
                <w:rFonts w:hint="eastAsia" w:ascii="宋体" w:hAnsi="宋体"/>
                <w:b/>
                <w:color w:val="auto"/>
                <w:szCs w:val="21"/>
              </w:rPr>
              <w:t>（包含分支机构/固定场所）</w:t>
            </w:r>
          </w:p>
        </w:tc>
        <w:tc>
          <w:tcPr>
            <w:tcW w:w="1356" w:type="dxa"/>
            <w:vAlign w:val="center"/>
          </w:tcPr>
          <w:p w14:paraId="10103579">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注册地址</w:t>
            </w:r>
          </w:p>
        </w:tc>
        <w:tc>
          <w:tcPr>
            <w:tcW w:w="1435" w:type="dxa"/>
            <w:vAlign w:val="center"/>
          </w:tcPr>
          <w:p w14:paraId="41DAD2A9">
            <w:pPr>
              <w:widowControl/>
              <w:spacing w:before="62" w:beforeLines="20" w:after="62" w:afterLines="20"/>
              <w:jc w:val="center"/>
              <w:rPr>
                <w:rFonts w:ascii="宋体" w:hAnsi="宋体" w:cs="宋体"/>
                <w:b/>
                <w:color w:val="auto"/>
                <w:kern w:val="0"/>
                <w:szCs w:val="21"/>
              </w:rPr>
            </w:pPr>
            <w:r>
              <w:rPr>
                <w:rFonts w:hint="eastAsia" w:ascii="宋体" w:hAnsi="宋体"/>
                <w:b/>
                <w:color w:val="auto"/>
                <w:szCs w:val="21"/>
              </w:rPr>
              <w:t>经营地址</w:t>
            </w:r>
          </w:p>
        </w:tc>
        <w:tc>
          <w:tcPr>
            <w:tcW w:w="1663" w:type="dxa"/>
            <w:vAlign w:val="center"/>
          </w:tcPr>
          <w:p w14:paraId="7D47B107">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覆盖认证范围/子范围</w:t>
            </w:r>
          </w:p>
        </w:tc>
        <w:tc>
          <w:tcPr>
            <w:tcW w:w="1162" w:type="dxa"/>
            <w:vAlign w:val="center"/>
          </w:tcPr>
          <w:p w14:paraId="218C853F">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覆盖组织架构</w:t>
            </w:r>
          </w:p>
          <w:p w14:paraId="353CD4AE">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/职能</w:t>
            </w:r>
          </w:p>
        </w:tc>
        <w:tc>
          <w:tcPr>
            <w:tcW w:w="774" w:type="dxa"/>
            <w:vAlign w:val="center"/>
          </w:tcPr>
          <w:p w14:paraId="5F9583B8">
            <w:pPr>
              <w:widowControl/>
              <w:spacing w:before="62" w:beforeLines="20" w:after="62" w:afterLines="20"/>
              <w:jc w:val="center"/>
              <w:rPr>
                <w:rFonts w:ascii="宋体" w:hAnsi="宋体" w:cs="宋体"/>
                <w:b/>
                <w:color w:val="auto"/>
                <w:kern w:val="0"/>
                <w:szCs w:val="21"/>
              </w:rPr>
            </w:pPr>
            <w:r>
              <w:rPr>
                <w:rFonts w:hint="eastAsia" w:ascii="宋体" w:hAnsi="宋体"/>
                <w:b/>
                <w:color w:val="auto"/>
                <w:szCs w:val="21"/>
              </w:rPr>
              <w:t>距总部的距离</w:t>
            </w:r>
          </w:p>
        </w:tc>
        <w:tc>
          <w:tcPr>
            <w:tcW w:w="484" w:type="dxa"/>
            <w:vAlign w:val="center"/>
          </w:tcPr>
          <w:p w14:paraId="6341653D">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体系</w:t>
            </w:r>
          </w:p>
          <w:p w14:paraId="423E7C44">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人数</w:t>
            </w:r>
          </w:p>
        </w:tc>
        <w:tc>
          <w:tcPr>
            <w:tcW w:w="581" w:type="dxa"/>
            <w:vAlign w:val="center"/>
          </w:tcPr>
          <w:p w14:paraId="004EF6A4">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倒班情况</w:t>
            </w:r>
          </w:p>
        </w:tc>
        <w:tc>
          <w:tcPr>
            <w:tcW w:w="774" w:type="dxa"/>
            <w:vAlign w:val="center"/>
          </w:tcPr>
          <w:p w14:paraId="7A5F8653">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是否申请子证书</w:t>
            </w:r>
          </w:p>
        </w:tc>
      </w:tr>
      <w:tr w14:paraId="2A37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0" w:type="dxa"/>
            <w:vAlign w:val="center"/>
          </w:tcPr>
          <w:p w14:paraId="2B535D75">
            <w:pPr>
              <w:spacing w:before="78" w:beforeLines="25" w:after="78" w:afterLines="25"/>
              <w:ind w:firstLine="420" w:firstLineChars="200"/>
              <w:rPr>
                <w:color w:val="auto"/>
              </w:rPr>
            </w:pPr>
            <w:permStart w:id="23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7"/>
          </w:p>
        </w:tc>
        <w:tc>
          <w:tcPr>
            <w:tcW w:w="1356" w:type="dxa"/>
            <w:vAlign w:val="center"/>
          </w:tcPr>
          <w:p w14:paraId="043A2020">
            <w:pPr>
              <w:spacing w:before="78" w:beforeLines="25" w:after="78" w:afterLines="25"/>
              <w:ind w:firstLine="420" w:firstLineChars="200"/>
              <w:rPr>
                <w:color w:val="auto"/>
              </w:rPr>
            </w:pPr>
            <w:permStart w:id="23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8"/>
          </w:p>
        </w:tc>
        <w:tc>
          <w:tcPr>
            <w:tcW w:w="1435" w:type="dxa"/>
            <w:vAlign w:val="center"/>
          </w:tcPr>
          <w:p w14:paraId="1128AEDA">
            <w:pPr>
              <w:spacing w:before="78" w:beforeLines="25" w:after="78" w:afterLines="25"/>
              <w:ind w:firstLine="420" w:firstLineChars="200"/>
              <w:rPr>
                <w:color w:val="auto"/>
              </w:rPr>
            </w:pPr>
            <w:permStart w:id="23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9"/>
          </w:p>
        </w:tc>
        <w:tc>
          <w:tcPr>
            <w:tcW w:w="1663" w:type="dxa"/>
            <w:vAlign w:val="center"/>
          </w:tcPr>
          <w:p w14:paraId="0D2CD4AD">
            <w:pPr>
              <w:spacing w:before="78" w:beforeLines="25" w:after="78" w:afterLines="25"/>
              <w:ind w:firstLine="420" w:firstLineChars="200"/>
              <w:rPr>
                <w:color w:val="auto"/>
              </w:rPr>
            </w:pPr>
            <w:permStart w:id="24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0"/>
          </w:p>
        </w:tc>
        <w:tc>
          <w:tcPr>
            <w:tcW w:w="1162" w:type="dxa"/>
            <w:vAlign w:val="center"/>
          </w:tcPr>
          <w:p w14:paraId="4F27E1B1">
            <w:pPr>
              <w:spacing w:before="78" w:beforeLines="25" w:after="78" w:afterLines="25"/>
              <w:jc w:val="center"/>
              <w:rPr>
                <w:color w:val="auto"/>
              </w:rPr>
            </w:pPr>
            <w:permStart w:id="24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1"/>
          </w:p>
        </w:tc>
        <w:tc>
          <w:tcPr>
            <w:tcW w:w="774" w:type="dxa"/>
            <w:vAlign w:val="center"/>
          </w:tcPr>
          <w:p w14:paraId="0A310E95">
            <w:pPr>
              <w:spacing w:before="78" w:beforeLines="25" w:after="78" w:afterLines="25"/>
              <w:jc w:val="center"/>
              <w:rPr>
                <w:color w:val="auto"/>
              </w:rPr>
            </w:pPr>
            <w:permStart w:id="24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2"/>
          </w:p>
        </w:tc>
        <w:tc>
          <w:tcPr>
            <w:tcW w:w="484" w:type="dxa"/>
            <w:vAlign w:val="center"/>
          </w:tcPr>
          <w:p w14:paraId="4C8F7911">
            <w:pPr>
              <w:spacing w:before="78" w:beforeLines="25" w:after="78" w:afterLines="25"/>
              <w:jc w:val="center"/>
              <w:rPr>
                <w:color w:val="auto"/>
              </w:rPr>
            </w:pPr>
            <w:permStart w:id="24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3"/>
          </w:p>
        </w:tc>
        <w:tc>
          <w:tcPr>
            <w:tcW w:w="581" w:type="dxa"/>
            <w:vAlign w:val="center"/>
          </w:tcPr>
          <w:p w14:paraId="2F61CFEB">
            <w:pPr>
              <w:spacing w:before="78" w:beforeLines="25" w:after="78" w:afterLines="25"/>
              <w:jc w:val="center"/>
              <w:rPr>
                <w:color w:val="auto"/>
              </w:rPr>
            </w:pPr>
            <w:permStart w:id="24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4"/>
          </w:p>
        </w:tc>
        <w:tc>
          <w:tcPr>
            <w:tcW w:w="774" w:type="dxa"/>
            <w:vAlign w:val="center"/>
          </w:tcPr>
          <w:p w14:paraId="43CD5F20">
            <w:pPr>
              <w:spacing w:before="78" w:beforeLines="25" w:after="78" w:afterLines="25"/>
              <w:jc w:val="center"/>
              <w:rPr>
                <w:color w:val="auto"/>
              </w:rPr>
            </w:pPr>
            <w:permStart w:id="24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5"/>
          </w:p>
        </w:tc>
      </w:tr>
      <w:tr w14:paraId="04F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0" w:type="dxa"/>
            <w:shd w:val="clear" w:color="auto" w:fill="auto"/>
            <w:vAlign w:val="center"/>
          </w:tcPr>
          <w:p w14:paraId="4607B383">
            <w:pPr>
              <w:spacing w:before="78" w:beforeLines="25" w:after="78" w:afterLines="25"/>
              <w:ind w:firstLine="420" w:firstLineChars="200"/>
              <w:rPr>
                <w:rFonts w:ascii="Times New Roman" w:hAnsi="Times New Roman" w:eastAsia="宋体" w:cs="Times New Roman"/>
                <w:color w:val="auto"/>
                <w:kern w:val="2"/>
                <w:sz w:val="21"/>
                <w:szCs w:val="24"/>
                <w:lang w:val="en-US" w:eastAsia="zh-CN" w:bidi="ar-SA"/>
              </w:rPr>
            </w:pPr>
            <w:permStart w:id="24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6"/>
          </w:p>
        </w:tc>
        <w:tc>
          <w:tcPr>
            <w:tcW w:w="1356" w:type="dxa"/>
            <w:vAlign w:val="center"/>
          </w:tcPr>
          <w:p w14:paraId="5B955FCD">
            <w:pPr>
              <w:spacing w:before="78" w:beforeLines="25" w:after="78" w:afterLines="25"/>
              <w:ind w:firstLine="420" w:firstLineChars="200"/>
              <w:rPr>
                <w:color w:val="auto"/>
              </w:rPr>
            </w:pPr>
            <w:permStart w:id="24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7"/>
          </w:p>
        </w:tc>
        <w:tc>
          <w:tcPr>
            <w:tcW w:w="1435" w:type="dxa"/>
            <w:vAlign w:val="center"/>
          </w:tcPr>
          <w:p w14:paraId="1777A453">
            <w:pPr>
              <w:spacing w:before="78" w:beforeLines="25" w:after="78" w:afterLines="25"/>
              <w:ind w:firstLine="420" w:firstLineChars="200"/>
              <w:rPr>
                <w:color w:val="auto"/>
              </w:rPr>
            </w:pPr>
            <w:permStart w:id="24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8"/>
          </w:p>
        </w:tc>
        <w:tc>
          <w:tcPr>
            <w:tcW w:w="1663" w:type="dxa"/>
            <w:vAlign w:val="center"/>
          </w:tcPr>
          <w:p w14:paraId="66C8A4DB">
            <w:pPr>
              <w:spacing w:before="78" w:beforeLines="25" w:after="78" w:afterLines="25"/>
              <w:ind w:firstLine="420" w:firstLineChars="200"/>
              <w:rPr>
                <w:color w:val="auto"/>
              </w:rPr>
            </w:pPr>
            <w:permStart w:id="24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9"/>
          </w:p>
        </w:tc>
        <w:tc>
          <w:tcPr>
            <w:tcW w:w="1162" w:type="dxa"/>
            <w:vAlign w:val="center"/>
          </w:tcPr>
          <w:p w14:paraId="7D22DE08">
            <w:pPr>
              <w:spacing w:before="78" w:beforeLines="25" w:after="78" w:afterLines="25"/>
              <w:jc w:val="center"/>
              <w:rPr>
                <w:color w:val="auto"/>
              </w:rPr>
            </w:pPr>
            <w:permStart w:id="25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0"/>
          </w:p>
        </w:tc>
        <w:tc>
          <w:tcPr>
            <w:tcW w:w="774" w:type="dxa"/>
            <w:vAlign w:val="center"/>
          </w:tcPr>
          <w:p w14:paraId="5F23DDF6">
            <w:pPr>
              <w:spacing w:before="78" w:beforeLines="25" w:after="78" w:afterLines="25"/>
              <w:jc w:val="center"/>
              <w:rPr>
                <w:color w:val="auto"/>
              </w:rPr>
            </w:pPr>
            <w:permStart w:id="25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1"/>
          </w:p>
        </w:tc>
        <w:tc>
          <w:tcPr>
            <w:tcW w:w="484" w:type="dxa"/>
            <w:vAlign w:val="center"/>
          </w:tcPr>
          <w:p w14:paraId="0221B41A">
            <w:pPr>
              <w:spacing w:before="78" w:beforeLines="25" w:after="78" w:afterLines="25"/>
              <w:jc w:val="center"/>
              <w:rPr>
                <w:color w:val="auto"/>
              </w:rPr>
            </w:pPr>
            <w:permStart w:id="25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2"/>
          </w:p>
        </w:tc>
        <w:tc>
          <w:tcPr>
            <w:tcW w:w="581" w:type="dxa"/>
            <w:vAlign w:val="center"/>
          </w:tcPr>
          <w:p w14:paraId="116A06EB">
            <w:pPr>
              <w:spacing w:before="78" w:beforeLines="25" w:after="78" w:afterLines="25"/>
              <w:jc w:val="center"/>
              <w:rPr>
                <w:color w:val="auto"/>
              </w:rPr>
            </w:pPr>
            <w:permStart w:id="25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3"/>
          </w:p>
        </w:tc>
        <w:tc>
          <w:tcPr>
            <w:tcW w:w="774" w:type="dxa"/>
            <w:vAlign w:val="center"/>
          </w:tcPr>
          <w:p w14:paraId="6EE90060">
            <w:pPr>
              <w:spacing w:before="78" w:beforeLines="25" w:after="78" w:afterLines="25"/>
              <w:jc w:val="center"/>
              <w:rPr>
                <w:color w:val="auto"/>
              </w:rPr>
            </w:pPr>
            <w:permStart w:id="25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4"/>
          </w:p>
        </w:tc>
      </w:tr>
    </w:tbl>
    <w:p w14:paraId="2A6302D5">
      <w:pPr>
        <w:snapToGrid w:val="0"/>
        <w:spacing w:before="78" w:beforeLines="25" w:after="78" w:afterLines="25"/>
        <w:rPr>
          <w:rFonts w:asciiTheme="minorEastAsia" w:hAnsiTheme="minorEastAsia"/>
          <w:b/>
          <w:color w:val="auto"/>
          <w:sz w:val="18"/>
          <w:szCs w:val="18"/>
        </w:rPr>
      </w:pPr>
      <w:r>
        <w:rPr>
          <w:rFonts w:hint="eastAsia" w:asciiTheme="minorEastAsia" w:hAnsiTheme="minorEastAsia"/>
          <w:b/>
          <w:color w:val="auto"/>
          <w:sz w:val="18"/>
          <w:szCs w:val="18"/>
        </w:rPr>
        <w:t>填写说明：</w:t>
      </w:r>
    </w:p>
    <w:p w14:paraId="2A95764C">
      <w:pPr>
        <w:numPr>
          <w:ilvl w:val="0"/>
          <w:numId w:val="3"/>
        </w:numPr>
        <w:snapToGrid w:val="0"/>
        <w:spacing w:before="78" w:beforeLines="25" w:after="78" w:afterLines="25"/>
        <w:rPr>
          <w:rFonts w:ascii="宋体" w:hAnsi="宋体"/>
          <w:color w:val="auto"/>
          <w:sz w:val="18"/>
          <w:szCs w:val="18"/>
        </w:rPr>
      </w:pPr>
      <w:r>
        <w:rPr>
          <w:rFonts w:hint="eastAsia" w:ascii="宋体" w:hAnsi="宋体"/>
          <w:color w:val="auto"/>
          <w:sz w:val="18"/>
          <w:szCs w:val="18"/>
        </w:rPr>
        <w:t>当一个公司存在多个经营场所，包括公司重要管理部门（总部）在内的所有经营场所均需准确填写，每个经营场所必须有对应的管理体系认证范围和（或）组织架构及职能；</w:t>
      </w:r>
    </w:p>
    <w:p w14:paraId="758E8725">
      <w:pPr>
        <w:numPr>
          <w:ilvl w:val="0"/>
          <w:numId w:val="3"/>
        </w:numPr>
        <w:snapToGrid w:val="0"/>
        <w:spacing w:before="78" w:beforeLines="25" w:after="78" w:afterLines="25"/>
        <w:rPr>
          <w:rFonts w:ascii="宋体" w:hAnsi="宋体"/>
          <w:color w:val="auto"/>
          <w:sz w:val="18"/>
          <w:szCs w:val="18"/>
        </w:rPr>
      </w:pPr>
      <w:r>
        <w:rPr>
          <w:rFonts w:hint="eastAsia" w:ascii="宋体" w:hAnsi="宋体"/>
          <w:color w:val="auto"/>
          <w:sz w:val="18"/>
          <w:szCs w:val="18"/>
        </w:rPr>
        <w:t>当申请认证的组织为一个总公司主控，管理体系覆盖多个分支机构（分公司）。每个分公司（子公司）可从事相同或不同的业务范围，也有可能在管理体系中承担不同的职能，以上信息均需准确填写；当分公司（子公司）下仍存在多个层级的公司时，可单独附组织架构情况说明；</w:t>
      </w:r>
    </w:p>
    <w:p w14:paraId="1373A339">
      <w:pPr>
        <w:numPr>
          <w:ilvl w:val="0"/>
          <w:numId w:val="3"/>
        </w:numPr>
        <w:snapToGrid w:val="0"/>
        <w:spacing w:before="78" w:beforeLines="25" w:after="78" w:afterLines="25"/>
        <w:rPr>
          <w:rFonts w:asciiTheme="minorEastAsia" w:hAnsiTheme="minorEastAsia"/>
          <w:b/>
          <w:color w:val="auto"/>
          <w:sz w:val="18"/>
          <w:szCs w:val="18"/>
        </w:rPr>
      </w:pPr>
      <w:r>
        <w:rPr>
          <w:rFonts w:hint="eastAsia" w:ascii="宋体" w:hAnsi="宋体"/>
          <w:color w:val="auto"/>
          <w:sz w:val="18"/>
          <w:szCs w:val="18"/>
        </w:rPr>
        <w:t>表格项目不够时可以添加附表或单独附情况说明</w:t>
      </w:r>
      <w:bookmarkEnd w:id="1"/>
      <w:r>
        <w:rPr>
          <w:rFonts w:hint="eastAsia" w:ascii="宋体" w:hAnsi="宋体"/>
          <w:color w:val="auto"/>
          <w:sz w:val="18"/>
          <w:szCs w:val="18"/>
        </w:rPr>
        <w:t>。</w:t>
      </w:r>
    </w:p>
    <w:p w14:paraId="21FBF514">
      <w:pPr>
        <w:snapToGrid w:val="0"/>
        <w:spacing w:before="78" w:beforeLines="25" w:after="78" w:afterLines="25"/>
        <w:rPr>
          <w:rFonts w:asciiTheme="minorEastAsia" w:hAnsiTheme="minorEastAsia"/>
          <w:b/>
          <w:color w:val="auto"/>
          <w:szCs w:val="21"/>
        </w:rPr>
      </w:pPr>
    </w:p>
    <w:p w14:paraId="7672A040">
      <w:pPr>
        <w:snapToGrid w:val="0"/>
        <w:spacing w:before="78" w:beforeLines="25" w:after="78" w:afterLines="25"/>
        <w:rPr>
          <w:rFonts w:asciiTheme="minorEastAsia" w:hAnsiTheme="minorEastAsia"/>
          <w:b/>
          <w:color w:val="auto"/>
          <w:szCs w:val="21"/>
        </w:rPr>
      </w:pPr>
      <w:r>
        <w:rPr>
          <w:rFonts w:hint="eastAsia" w:asciiTheme="minorEastAsia" w:hAnsiTheme="minorEastAsia"/>
          <w:b/>
          <w:color w:val="auto"/>
          <w:szCs w:val="21"/>
        </w:rPr>
        <w:t>附表二 临时场所清单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226"/>
        <w:gridCol w:w="1484"/>
        <w:gridCol w:w="2822"/>
        <w:gridCol w:w="1107"/>
        <w:gridCol w:w="889"/>
        <w:gridCol w:w="932"/>
      </w:tblGrid>
      <w:tr w14:paraId="2D64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77" w:type="dxa"/>
            <w:vAlign w:val="center"/>
          </w:tcPr>
          <w:p w14:paraId="4BF6B93C">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组别</w:t>
            </w:r>
          </w:p>
        </w:tc>
        <w:tc>
          <w:tcPr>
            <w:tcW w:w="2226" w:type="dxa"/>
            <w:vAlign w:val="center"/>
          </w:tcPr>
          <w:p w14:paraId="0F90CBDC">
            <w:pPr>
              <w:widowControl/>
              <w:spacing w:before="62" w:beforeLines="20" w:after="62" w:afterLines="20"/>
              <w:jc w:val="center"/>
              <w:rPr>
                <w:rFonts w:hint="default" w:ascii="宋体" w:hAnsi="宋体"/>
                <w:b/>
                <w:color w:val="auto"/>
                <w:szCs w:val="21"/>
                <w:lang w:val="en-US" w:eastAsia="zh-CN"/>
              </w:rPr>
            </w:pPr>
            <w:r>
              <w:rPr>
                <w:rFonts w:hint="eastAsia" w:ascii="宋体" w:hAnsi="宋体"/>
                <w:b/>
                <w:color w:val="auto"/>
                <w:szCs w:val="21"/>
                <w:lang w:val="en-US" w:eastAsia="zh-CN"/>
              </w:rPr>
              <w:t>同类/基本相似的</w:t>
            </w:r>
          </w:p>
          <w:p w14:paraId="7E023046">
            <w:pPr>
              <w:widowControl/>
              <w:spacing w:before="62" w:beforeLines="20" w:after="62" w:afterLines="20"/>
              <w:jc w:val="center"/>
              <w:rPr>
                <w:rFonts w:hint="eastAsia" w:ascii="宋体" w:hAnsi="宋体"/>
                <w:b/>
                <w:color w:val="auto"/>
                <w:szCs w:val="21"/>
              </w:rPr>
            </w:pPr>
            <w:r>
              <w:rPr>
                <w:rFonts w:hint="eastAsia" w:ascii="宋体" w:hAnsi="宋体"/>
                <w:b/>
                <w:color w:val="auto"/>
                <w:szCs w:val="21"/>
              </w:rPr>
              <w:t>经营</w:t>
            </w:r>
            <w:r>
              <w:rPr>
                <w:rFonts w:hint="eastAsia" w:ascii="宋体" w:hAnsi="宋体"/>
                <w:b/>
                <w:color w:val="auto"/>
                <w:szCs w:val="21"/>
                <w:lang w:val="en-US" w:eastAsia="zh-CN"/>
              </w:rPr>
              <w:t>/业务</w:t>
            </w:r>
            <w:r>
              <w:rPr>
                <w:rFonts w:hint="eastAsia" w:ascii="宋体" w:hAnsi="宋体"/>
                <w:b/>
                <w:color w:val="auto"/>
                <w:szCs w:val="21"/>
              </w:rPr>
              <w:t>活动</w:t>
            </w:r>
            <w:r>
              <w:rPr>
                <w:rFonts w:hint="eastAsia" w:ascii="宋体" w:hAnsi="宋体"/>
                <w:b/>
                <w:color w:val="auto"/>
                <w:szCs w:val="21"/>
                <w:lang w:eastAsia="zh-CN"/>
              </w:rPr>
              <w:t>（</w:t>
            </w:r>
            <w:r>
              <w:rPr>
                <w:rFonts w:hint="eastAsia" w:ascii="宋体" w:hAnsi="宋体"/>
                <w:b/>
                <w:color w:val="auto"/>
                <w:szCs w:val="21"/>
                <w:lang w:val="en-US" w:eastAsia="zh-CN"/>
              </w:rPr>
              <w:t>认证范围</w:t>
            </w:r>
            <w:r>
              <w:rPr>
                <w:rFonts w:hint="eastAsia" w:ascii="宋体" w:hAnsi="宋体"/>
                <w:b/>
                <w:color w:val="auto"/>
                <w:szCs w:val="21"/>
                <w:lang w:eastAsia="zh-CN"/>
              </w:rPr>
              <w:t>）</w:t>
            </w:r>
          </w:p>
        </w:tc>
        <w:tc>
          <w:tcPr>
            <w:tcW w:w="1484" w:type="dxa"/>
            <w:vAlign w:val="center"/>
          </w:tcPr>
          <w:p w14:paraId="00EECA8A">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同组别临时</w:t>
            </w:r>
            <w:r>
              <w:rPr>
                <w:rFonts w:hint="eastAsia" w:ascii="宋体" w:hAnsi="宋体"/>
                <w:b/>
                <w:color w:val="auto"/>
                <w:szCs w:val="21"/>
              </w:rPr>
              <w:t>多场所</w:t>
            </w:r>
            <w:r>
              <w:rPr>
                <w:rFonts w:hint="eastAsia" w:ascii="宋体" w:hAnsi="宋体"/>
                <w:b/>
                <w:color w:val="auto"/>
                <w:szCs w:val="21"/>
                <w:lang w:val="en-US" w:eastAsia="zh-CN"/>
              </w:rPr>
              <w:t>项目</w:t>
            </w:r>
            <w:r>
              <w:rPr>
                <w:rFonts w:hint="eastAsia" w:ascii="宋体" w:hAnsi="宋体"/>
                <w:b/>
                <w:color w:val="auto"/>
                <w:szCs w:val="21"/>
              </w:rPr>
              <w:t>名称</w:t>
            </w:r>
          </w:p>
        </w:tc>
        <w:tc>
          <w:tcPr>
            <w:tcW w:w="2822" w:type="dxa"/>
            <w:vAlign w:val="center"/>
          </w:tcPr>
          <w:p w14:paraId="2734EA41">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计划的审核期间，项目形象进度（工程、科研、设计、服务等）</w:t>
            </w:r>
          </w:p>
        </w:tc>
        <w:tc>
          <w:tcPr>
            <w:tcW w:w="1107" w:type="dxa"/>
            <w:vAlign w:val="center"/>
          </w:tcPr>
          <w:p w14:paraId="5A1FB12D">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项目</w:t>
            </w:r>
            <w:r>
              <w:rPr>
                <w:rFonts w:hint="eastAsia" w:ascii="宋体" w:hAnsi="宋体"/>
                <w:b/>
                <w:color w:val="auto"/>
                <w:szCs w:val="21"/>
              </w:rPr>
              <w:t>地址</w:t>
            </w:r>
          </w:p>
          <w:p w14:paraId="1FA68767">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省/市/县/区/街道/乡</w:t>
            </w:r>
            <w:r>
              <w:rPr>
                <w:rFonts w:hint="eastAsia" w:ascii="宋体" w:hAnsi="宋体"/>
                <w:b/>
                <w:color w:val="auto"/>
                <w:szCs w:val="21"/>
                <w:lang w:eastAsia="zh-CN"/>
              </w:rPr>
              <w:t>）</w:t>
            </w:r>
            <w:r>
              <w:rPr>
                <w:rFonts w:hint="eastAsia" w:ascii="宋体" w:hAnsi="宋体"/>
                <w:b/>
                <w:color w:val="auto"/>
                <w:szCs w:val="21"/>
              </w:rPr>
              <w:t xml:space="preserve"> </w:t>
            </w:r>
          </w:p>
        </w:tc>
        <w:tc>
          <w:tcPr>
            <w:tcW w:w="889" w:type="dxa"/>
            <w:vAlign w:val="center"/>
          </w:tcPr>
          <w:p w14:paraId="15732AC0">
            <w:pPr>
              <w:widowControl/>
              <w:spacing w:before="62" w:beforeLines="20" w:after="62" w:afterLines="20"/>
              <w:jc w:val="center"/>
              <w:rPr>
                <w:rFonts w:hint="eastAsia" w:ascii="宋体" w:hAnsi="宋体"/>
                <w:b/>
                <w:color w:val="auto"/>
                <w:szCs w:val="21"/>
              </w:rPr>
            </w:pPr>
            <w:r>
              <w:rPr>
                <w:rFonts w:hint="eastAsia" w:ascii="宋体" w:hAnsi="宋体"/>
                <w:b/>
                <w:color w:val="auto"/>
                <w:szCs w:val="21"/>
              </w:rPr>
              <w:t>人数</w:t>
            </w:r>
          </w:p>
        </w:tc>
        <w:tc>
          <w:tcPr>
            <w:tcW w:w="932" w:type="dxa"/>
            <w:vAlign w:val="center"/>
          </w:tcPr>
          <w:p w14:paraId="7E3BB71A">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与总部距离及交通工具</w:t>
            </w:r>
          </w:p>
        </w:tc>
      </w:tr>
      <w:tr w14:paraId="3D43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14:paraId="1A14FFC9">
            <w:pPr>
              <w:spacing w:before="78" w:beforeLines="25" w:after="78" w:afterLines="25"/>
              <w:rPr>
                <w:rFonts w:asciiTheme="minorEastAsia" w:hAnsiTheme="minorEastAsia"/>
                <w:color w:val="auto"/>
                <w:szCs w:val="21"/>
              </w:rPr>
            </w:pPr>
            <w:permStart w:id="25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5"/>
          </w:p>
        </w:tc>
        <w:tc>
          <w:tcPr>
            <w:tcW w:w="2226" w:type="dxa"/>
            <w:vAlign w:val="center"/>
          </w:tcPr>
          <w:p w14:paraId="32A58B4D">
            <w:pPr>
              <w:spacing w:before="78" w:beforeLines="25" w:after="78" w:afterLines="25"/>
              <w:ind w:firstLine="420" w:firstLineChars="200"/>
              <w:rPr>
                <w:rFonts w:asciiTheme="minorEastAsia" w:hAnsiTheme="minorEastAsia"/>
                <w:color w:val="auto"/>
                <w:szCs w:val="21"/>
              </w:rPr>
            </w:pPr>
            <w:permStart w:id="25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6"/>
          </w:p>
        </w:tc>
        <w:tc>
          <w:tcPr>
            <w:tcW w:w="1484" w:type="dxa"/>
            <w:vAlign w:val="center"/>
          </w:tcPr>
          <w:p w14:paraId="13DDD52E">
            <w:pPr>
              <w:spacing w:before="78" w:beforeLines="25" w:after="78" w:afterLines="25"/>
              <w:ind w:firstLine="420" w:firstLineChars="200"/>
              <w:rPr>
                <w:color w:val="auto"/>
              </w:rPr>
            </w:pPr>
            <w:permStart w:id="25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7"/>
          </w:p>
        </w:tc>
        <w:tc>
          <w:tcPr>
            <w:tcW w:w="2822" w:type="dxa"/>
            <w:vAlign w:val="center"/>
          </w:tcPr>
          <w:p w14:paraId="4047EEC6">
            <w:pPr>
              <w:spacing w:before="78" w:beforeLines="25" w:after="78" w:afterLines="25"/>
              <w:jc w:val="center"/>
              <w:rPr>
                <w:color w:val="auto"/>
              </w:rPr>
            </w:pPr>
            <w:permStart w:id="25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8"/>
          </w:p>
        </w:tc>
        <w:tc>
          <w:tcPr>
            <w:tcW w:w="1107" w:type="dxa"/>
            <w:vAlign w:val="center"/>
          </w:tcPr>
          <w:p w14:paraId="229FEA16">
            <w:pPr>
              <w:spacing w:before="78" w:beforeLines="25" w:after="78" w:afterLines="25"/>
              <w:jc w:val="center"/>
              <w:rPr>
                <w:color w:val="auto"/>
              </w:rPr>
            </w:pPr>
            <w:permStart w:id="25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9"/>
          </w:p>
        </w:tc>
        <w:tc>
          <w:tcPr>
            <w:tcW w:w="889" w:type="dxa"/>
            <w:vAlign w:val="center"/>
          </w:tcPr>
          <w:p w14:paraId="6BE424C2">
            <w:pPr>
              <w:spacing w:before="78" w:beforeLines="25" w:after="78" w:afterLines="25"/>
              <w:jc w:val="center"/>
              <w:rPr>
                <w:color w:val="auto"/>
              </w:rPr>
            </w:pPr>
            <w:permStart w:id="26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0"/>
          </w:p>
        </w:tc>
        <w:tc>
          <w:tcPr>
            <w:tcW w:w="932" w:type="dxa"/>
            <w:vAlign w:val="center"/>
          </w:tcPr>
          <w:p w14:paraId="2A630D5B">
            <w:pPr>
              <w:spacing w:before="78" w:beforeLines="25" w:after="78" w:afterLines="25"/>
              <w:jc w:val="center"/>
              <w:rPr>
                <w:color w:val="auto"/>
              </w:rPr>
            </w:pPr>
            <w:permStart w:id="26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1"/>
          </w:p>
        </w:tc>
      </w:tr>
      <w:tr w14:paraId="6101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14:paraId="5371ECF4">
            <w:pPr>
              <w:spacing w:before="78" w:beforeLines="25" w:after="78" w:afterLines="25"/>
              <w:rPr>
                <w:rFonts w:asciiTheme="minorEastAsia" w:hAnsiTheme="minorEastAsia"/>
                <w:color w:val="auto"/>
                <w:szCs w:val="21"/>
              </w:rPr>
            </w:pPr>
            <w:permStart w:id="26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2"/>
          </w:p>
        </w:tc>
        <w:tc>
          <w:tcPr>
            <w:tcW w:w="2226" w:type="dxa"/>
            <w:vAlign w:val="center"/>
          </w:tcPr>
          <w:p w14:paraId="549C27D4">
            <w:pPr>
              <w:spacing w:before="78" w:beforeLines="25" w:after="78" w:afterLines="25"/>
              <w:ind w:firstLine="420" w:firstLineChars="200"/>
              <w:rPr>
                <w:color w:val="auto"/>
              </w:rPr>
            </w:pPr>
            <w:permStart w:id="26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3"/>
          </w:p>
        </w:tc>
        <w:tc>
          <w:tcPr>
            <w:tcW w:w="1484" w:type="dxa"/>
            <w:vAlign w:val="center"/>
          </w:tcPr>
          <w:p w14:paraId="05B0CC08">
            <w:pPr>
              <w:spacing w:before="78" w:beforeLines="25" w:after="78" w:afterLines="25"/>
              <w:ind w:firstLine="420" w:firstLineChars="200"/>
              <w:rPr>
                <w:color w:val="auto"/>
              </w:rPr>
            </w:pPr>
            <w:permStart w:id="26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4"/>
          </w:p>
        </w:tc>
        <w:tc>
          <w:tcPr>
            <w:tcW w:w="2822" w:type="dxa"/>
            <w:vAlign w:val="center"/>
          </w:tcPr>
          <w:p w14:paraId="6A90047A">
            <w:pPr>
              <w:spacing w:before="78" w:beforeLines="25" w:after="78" w:afterLines="25"/>
              <w:jc w:val="center"/>
              <w:rPr>
                <w:color w:val="auto"/>
              </w:rPr>
            </w:pPr>
            <w:permStart w:id="26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5"/>
          </w:p>
        </w:tc>
        <w:tc>
          <w:tcPr>
            <w:tcW w:w="1107" w:type="dxa"/>
            <w:vAlign w:val="center"/>
          </w:tcPr>
          <w:p w14:paraId="3208B7A7">
            <w:pPr>
              <w:spacing w:before="78" w:beforeLines="25" w:after="78" w:afterLines="25"/>
              <w:jc w:val="center"/>
              <w:rPr>
                <w:color w:val="auto"/>
              </w:rPr>
            </w:pPr>
            <w:permStart w:id="26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6"/>
          </w:p>
        </w:tc>
        <w:tc>
          <w:tcPr>
            <w:tcW w:w="889" w:type="dxa"/>
            <w:vAlign w:val="center"/>
          </w:tcPr>
          <w:p w14:paraId="137A5AC3">
            <w:pPr>
              <w:spacing w:before="78" w:beforeLines="25" w:after="78" w:afterLines="25"/>
              <w:jc w:val="center"/>
              <w:rPr>
                <w:color w:val="auto"/>
              </w:rPr>
            </w:pPr>
            <w:permStart w:id="26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7"/>
          </w:p>
        </w:tc>
        <w:tc>
          <w:tcPr>
            <w:tcW w:w="932" w:type="dxa"/>
            <w:vAlign w:val="center"/>
          </w:tcPr>
          <w:p w14:paraId="57F89D31">
            <w:pPr>
              <w:spacing w:before="78" w:beforeLines="25" w:after="78" w:afterLines="25"/>
              <w:jc w:val="center"/>
              <w:rPr>
                <w:color w:val="auto"/>
              </w:rPr>
            </w:pPr>
            <w:permStart w:id="26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8"/>
          </w:p>
        </w:tc>
      </w:tr>
      <w:tr w14:paraId="3D65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14:paraId="39CD4A8E">
            <w:pPr>
              <w:spacing w:before="78" w:beforeLines="25" w:after="78" w:afterLines="25"/>
              <w:rPr>
                <w:rFonts w:asciiTheme="minorEastAsia" w:hAnsiTheme="minorEastAsia" w:eastAsiaTheme="minorEastAsia"/>
                <w:color w:val="auto"/>
                <w:szCs w:val="21"/>
                <w:u w:val="single"/>
              </w:rPr>
            </w:pPr>
            <w:permStart w:id="26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9"/>
          </w:p>
        </w:tc>
        <w:tc>
          <w:tcPr>
            <w:tcW w:w="2226" w:type="dxa"/>
            <w:vAlign w:val="center"/>
          </w:tcPr>
          <w:p w14:paraId="6DD85357">
            <w:pPr>
              <w:spacing w:before="78" w:beforeLines="25" w:after="78" w:afterLines="25"/>
              <w:ind w:firstLine="420" w:firstLineChars="200"/>
              <w:rPr>
                <w:rFonts w:asciiTheme="minorEastAsia" w:hAnsiTheme="minorEastAsia" w:eastAsiaTheme="minorEastAsia"/>
                <w:color w:val="auto"/>
                <w:szCs w:val="21"/>
                <w:u w:val="single"/>
              </w:rPr>
            </w:pPr>
            <w:permStart w:id="27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0"/>
          </w:p>
        </w:tc>
        <w:tc>
          <w:tcPr>
            <w:tcW w:w="1484" w:type="dxa"/>
            <w:vAlign w:val="center"/>
          </w:tcPr>
          <w:p w14:paraId="10F37D8E">
            <w:pPr>
              <w:spacing w:before="78" w:beforeLines="25" w:after="78" w:afterLines="25"/>
              <w:ind w:firstLine="420" w:firstLineChars="200"/>
              <w:rPr>
                <w:rFonts w:asciiTheme="minorEastAsia" w:hAnsiTheme="minorEastAsia" w:eastAsiaTheme="minorEastAsia"/>
                <w:color w:val="auto"/>
                <w:szCs w:val="21"/>
                <w:u w:val="single"/>
              </w:rPr>
            </w:pPr>
            <w:permStart w:id="27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1"/>
          </w:p>
        </w:tc>
        <w:tc>
          <w:tcPr>
            <w:tcW w:w="2822" w:type="dxa"/>
            <w:vAlign w:val="center"/>
          </w:tcPr>
          <w:p w14:paraId="631EF7E8">
            <w:pPr>
              <w:spacing w:before="78" w:beforeLines="25" w:after="78" w:afterLines="25"/>
              <w:jc w:val="center"/>
              <w:rPr>
                <w:rFonts w:asciiTheme="minorEastAsia" w:hAnsiTheme="minorEastAsia" w:eastAsiaTheme="minorEastAsia"/>
                <w:color w:val="auto"/>
                <w:szCs w:val="21"/>
                <w:u w:val="single"/>
              </w:rPr>
            </w:pPr>
            <w:permStart w:id="27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2"/>
          </w:p>
        </w:tc>
        <w:tc>
          <w:tcPr>
            <w:tcW w:w="1107" w:type="dxa"/>
            <w:vAlign w:val="center"/>
          </w:tcPr>
          <w:p w14:paraId="31112209">
            <w:pPr>
              <w:spacing w:before="78" w:beforeLines="25" w:after="78" w:afterLines="25"/>
              <w:jc w:val="center"/>
              <w:rPr>
                <w:rFonts w:asciiTheme="minorEastAsia" w:hAnsiTheme="minorEastAsia" w:eastAsiaTheme="minorEastAsia"/>
                <w:color w:val="auto"/>
                <w:szCs w:val="21"/>
                <w:u w:val="single"/>
              </w:rPr>
            </w:pPr>
            <w:permStart w:id="27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3"/>
          </w:p>
        </w:tc>
        <w:tc>
          <w:tcPr>
            <w:tcW w:w="889" w:type="dxa"/>
            <w:vAlign w:val="center"/>
          </w:tcPr>
          <w:p w14:paraId="1517F1B6">
            <w:pPr>
              <w:spacing w:before="78" w:beforeLines="25" w:after="78" w:afterLines="25"/>
              <w:jc w:val="center"/>
              <w:rPr>
                <w:rFonts w:asciiTheme="minorEastAsia" w:hAnsiTheme="minorEastAsia" w:eastAsiaTheme="minorEastAsia"/>
                <w:color w:val="auto"/>
                <w:szCs w:val="21"/>
                <w:u w:val="single"/>
              </w:rPr>
            </w:pPr>
            <w:permStart w:id="27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4"/>
          </w:p>
        </w:tc>
        <w:tc>
          <w:tcPr>
            <w:tcW w:w="932" w:type="dxa"/>
            <w:vAlign w:val="center"/>
          </w:tcPr>
          <w:p w14:paraId="4CFA9250">
            <w:pPr>
              <w:spacing w:before="78" w:beforeLines="25" w:after="78" w:afterLines="25"/>
              <w:jc w:val="center"/>
              <w:rPr>
                <w:rFonts w:asciiTheme="minorEastAsia" w:hAnsiTheme="minorEastAsia" w:eastAsiaTheme="minorEastAsia"/>
                <w:color w:val="auto"/>
                <w:szCs w:val="21"/>
                <w:u w:val="single"/>
              </w:rPr>
            </w:pPr>
            <w:permStart w:id="27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5"/>
          </w:p>
        </w:tc>
      </w:tr>
    </w:tbl>
    <w:p w14:paraId="74A508A0">
      <w:pPr>
        <w:pStyle w:val="14"/>
        <w:numPr>
          <w:ilvl w:val="0"/>
          <w:numId w:val="0"/>
        </w:numPr>
        <w:rPr>
          <w:rFonts w:hint="default" w:eastAsia="宋体" w:cs="Times New Roman" w:asciiTheme="minorEastAsia" w:hAnsiTheme="minorEastAsia"/>
          <w:b/>
          <w:color w:val="auto"/>
          <w:kern w:val="2"/>
          <w:sz w:val="18"/>
          <w:szCs w:val="18"/>
          <w:lang w:val="en-US" w:eastAsia="zh-CN" w:bidi="ar-SA"/>
        </w:rPr>
      </w:pPr>
      <w:r>
        <w:rPr>
          <w:rFonts w:hint="eastAsia" w:eastAsia="宋体" w:cs="Times New Roman" w:asciiTheme="minorEastAsia" w:hAnsiTheme="minorEastAsia"/>
          <w:b/>
          <w:color w:val="auto"/>
          <w:kern w:val="2"/>
          <w:sz w:val="18"/>
          <w:szCs w:val="18"/>
          <w:lang w:val="en-US" w:eastAsia="zh-CN" w:bidi="ar-SA"/>
        </w:rPr>
        <w:t>说明：</w:t>
      </w:r>
    </w:p>
    <w:p w14:paraId="4FE26781">
      <w:pPr>
        <w:pStyle w:val="14"/>
        <w:numPr>
          <w:ilvl w:val="0"/>
          <w:numId w:val="0"/>
        </w:numP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1）仅当同类或总体上相似的业务类型可以抽样，故请受审核方填写正在进行的临时场所及相应业务活动信息，且务必依据业务活动类型分组填报，以便认证机构/审核组据此决定抽样方案，其中不少于25%抽样现场临时确定。2）临时场所是受审核方为顾客提供施工、安装、监理、物业管理等业务活动的场所，其所有权通常不属于受审核方。交通运输/空运/水运/海运/旅行等移动场所属于特殊的临时场所，可以航线/线路等形式表述。3）初审（第一、第二阶段）、监督、再认证审核等，审核组应对体系认证范围主体活动且正进行项目的临时场所实施现场审核（疫情等突发情况或非现场审核时，可替代以远程工具审核）。4）没有正进展的项目供审核，认证机构应缩小其认证范围（不涉及知识产权活动的除外）。5）受审核组织应在审核组制定审核计划前如实申报临时多场所信息，并承担由于瞒报、漏报影响审核和认证有效性的责任。我机构依规保留因瞒报漏报信息所需补充审核、暂停或撤销认证证书的权利。6）受审核方填报信息如有疑惑，请与审核组长/认证机构联系。7）认证机构基于抽样规则进行临时场所审核抽样，包括一定比例的非计划抽样。8）临时多场所信息通常将不标识在认证证书/注册信息中。</w:t>
      </w:r>
    </w:p>
    <w:p w14:paraId="5E10E935">
      <w:pPr>
        <w:snapToGrid w:val="0"/>
        <w:spacing w:before="78" w:beforeLines="25" w:after="78" w:afterLines="25"/>
        <w:rPr>
          <w:rFonts w:asciiTheme="minorEastAsia" w:hAnsiTheme="minorEastAsia"/>
          <w:bCs/>
          <w:color w:val="auto"/>
          <w:sz w:val="18"/>
          <w:szCs w:val="18"/>
        </w:rPr>
      </w:pPr>
    </w:p>
    <w:p w14:paraId="077F222F">
      <w:pPr>
        <w:snapToGrid w:val="0"/>
        <w:spacing w:before="78" w:beforeLines="25" w:after="78" w:afterLines="25"/>
        <w:jc w:val="both"/>
        <w:rPr>
          <w:rFonts w:hint="eastAsia" w:ascii="黑体" w:hAnsi="黑体" w:eastAsia="黑体"/>
          <w:b/>
          <w:color w:val="auto"/>
          <w:sz w:val="28"/>
          <w:szCs w:val="28"/>
        </w:rPr>
      </w:pPr>
    </w:p>
    <w:p w14:paraId="0A9C311C">
      <w:pPr>
        <w:snapToGrid w:val="0"/>
        <w:spacing w:before="78" w:beforeLines="25" w:after="78" w:afterLines="25"/>
        <w:ind w:firstLine="551" w:firstLineChars="196"/>
        <w:jc w:val="center"/>
        <w:rPr>
          <w:rFonts w:hint="eastAsia" w:ascii="黑体" w:hAnsi="黑体" w:eastAsia="黑体"/>
          <w:b/>
          <w:color w:val="auto"/>
          <w:sz w:val="28"/>
          <w:szCs w:val="28"/>
        </w:rPr>
      </w:pPr>
    </w:p>
    <w:p w14:paraId="3EC3A036">
      <w:pPr>
        <w:snapToGrid w:val="0"/>
        <w:spacing w:before="78" w:beforeLines="25" w:after="78" w:afterLines="25"/>
        <w:ind w:firstLine="551" w:firstLineChars="196"/>
        <w:jc w:val="center"/>
        <w:rPr>
          <w:rFonts w:hint="eastAsia" w:ascii="黑体" w:hAnsi="黑体" w:eastAsia="黑体"/>
          <w:b/>
          <w:color w:val="auto"/>
          <w:sz w:val="28"/>
          <w:szCs w:val="28"/>
        </w:rPr>
      </w:pPr>
    </w:p>
    <w:p w14:paraId="186CE2D9">
      <w:pPr>
        <w:snapToGrid w:val="0"/>
        <w:spacing w:before="78" w:beforeLines="25" w:after="78" w:afterLines="25"/>
        <w:ind w:firstLine="551" w:firstLineChars="196"/>
        <w:jc w:val="center"/>
        <w:rPr>
          <w:rFonts w:hint="eastAsia" w:ascii="黑体" w:hAnsi="黑体" w:eastAsia="黑体"/>
          <w:b/>
          <w:color w:val="auto"/>
          <w:sz w:val="28"/>
          <w:szCs w:val="28"/>
        </w:rPr>
      </w:pPr>
    </w:p>
    <w:p w14:paraId="3335F999">
      <w:pPr>
        <w:snapToGrid w:val="0"/>
        <w:spacing w:before="78" w:beforeLines="25" w:after="78" w:afterLines="25"/>
        <w:jc w:val="both"/>
        <w:rPr>
          <w:rFonts w:hint="eastAsia" w:ascii="黑体" w:hAnsi="黑体" w:eastAsia="黑体"/>
          <w:b/>
          <w:color w:val="auto"/>
          <w:sz w:val="28"/>
          <w:szCs w:val="28"/>
        </w:rPr>
      </w:pPr>
    </w:p>
    <w:p w14:paraId="58C82F9D">
      <w:pPr>
        <w:snapToGrid w:val="0"/>
        <w:spacing w:before="78" w:beforeLines="25" w:after="78" w:afterLines="25"/>
        <w:ind w:firstLine="551" w:firstLineChars="196"/>
        <w:jc w:val="center"/>
        <w:rPr>
          <w:rFonts w:ascii="黑体" w:hAnsi="黑体" w:eastAsia="黑体"/>
          <w:b/>
          <w:color w:val="auto"/>
          <w:sz w:val="28"/>
          <w:szCs w:val="28"/>
        </w:rPr>
      </w:pPr>
      <w:r>
        <w:rPr>
          <w:rFonts w:hint="eastAsia" w:ascii="黑体" w:hAnsi="黑体" w:eastAsia="黑体"/>
          <w:b/>
          <w:color w:val="auto"/>
          <w:sz w:val="28"/>
          <w:szCs w:val="28"/>
        </w:rPr>
        <w:t>附件1 国家统计局关于印发统计上大中小微型企业划分办法的通知</w:t>
      </w:r>
    </w:p>
    <w:p w14:paraId="12D78C4E">
      <w:pPr>
        <w:spacing w:before="78" w:beforeLines="25" w:after="78" w:afterLines="25"/>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国统字〔</w:t>
      </w:r>
      <w:r>
        <w:rPr>
          <w:rFonts w:asciiTheme="minorEastAsia" w:hAnsiTheme="minorEastAsia" w:eastAsiaTheme="minorEastAsia"/>
          <w:color w:val="auto"/>
          <w:szCs w:val="21"/>
        </w:rPr>
        <w:t>2011</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75</w:t>
      </w:r>
      <w:r>
        <w:rPr>
          <w:rFonts w:hint="eastAsia" w:asciiTheme="minorEastAsia" w:hAnsiTheme="minorEastAsia" w:eastAsiaTheme="minorEastAsia"/>
          <w:color w:val="auto"/>
          <w:szCs w:val="21"/>
        </w:rPr>
        <w:t>号</w:t>
      </w:r>
    </w:p>
    <w:p w14:paraId="722E3FE2">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各省、自治区、直辖市统计局，新疆生产建设兵团统计局，国家统计局各调查总队，国务院有关部门：</w:t>
      </w:r>
    </w:p>
    <w:p w14:paraId="7355C01A">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为贯彻落实工业和信息化部、国家统计局、国家发展改革委、财政部《关于印发中小企业划型标准规定的通知》（工信部联企业〔</w:t>
      </w:r>
      <w:r>
        <w:rPr>
          <w:rFonts w:asciiTheme="minorEastAsia" w:hAnsiTheme="minorEastAsia" w:eastAsiaTheme="minorEastAsia"/>
          <w:color w:val="auto"/>
          <w:szCs w:val="21"/>
        </w:rPr>
        <w:t>2011</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300</w:t>
      </w:r>
      <w:r>
        <w:rPr>
          <w:rFonts w:hint="eastAsia" w:asciiTheme="minorEastAsia" w:hAnsiTheme="minorEastAsia" w:eastAsiaTheme="minorEastAsia"/>
          <w:color w:val="auto"/>
          <w:szCs w:val="21"/>
        </w:rPr>
        <w:t>号），结合统计工作的实际情况，我们制定了《统计上大中小微型企业划分办法》。现印发给你们，请遵照执行。</w:t>
      </w:r>
    </w:p>
    <w:p w14:paraId="3BB7A127">
      <w:pPr>
        <w:spacing w:before="78" w:beforeLines="25" w:after="78" w:afterLines="25"/>
        <w:jc w:val="right"/>
        <w:rPr>
          <w:rFonts w:asciiTheme="minorEastAsia" w:hAnsiTheme="minorEastAsia" w:eastAsiaTheme="minorEastAsia"/>
          <w:color w:val="auto"/>
          <w:szCs w:val="21"/>
        </w:rPr>
      </w:pPr>
      <w:r>
        <w:rPr>
          <w:rFonts w:hint="eastAsia" w:asciiTheme="minorEastAsia" w:hAnsiTheme="minorEastAsia" w:eastAsiaTheme="minorEastAsia"/>
          <w:color w:val="auto"/>
          <w:szCs w:val="21"/>
        </w:rPr>
        <w:t>国家统计局</w:t>
      </w:r>
    </w:p>
    <w:p w14:paraId="0EAE2AD0">
      <w:pPr>
        <w:spacing w:before="78" w:beforeLines="25" w:after="78" w:afterLines="25"/>
        <w:jc w:val="right"/>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二〇一一年九月二日</w:t>
      </w:r>
    </w:p>
    <w:p w14:paraId="4AAD38A4">
      <w:pPr>
        <w:spacing w:before="78" w:beforeLines="25" w:after="78" w:afterLines="25"/>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统计上大中小微型企业划分办法</w:t>
      </w:r>
    </w:p>
    <w:p w14:paraId="7262C590">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一、根据工业和信息化部、国家统计局、国家发展改革委、财政部《关于印发中小企业划型标准规定的通知》（工信部联企业〔</w:t>
      </w:r>
      <w:r>
        <w:rPr>
          <w:rFonts w:asciiTheme="minorEastAsia" w:hAnsiTheme="minorEastAsia" w:eastAsiaTheme="minorEastAsia"/>
          <w:color w:val="auto"/>
          <w:szCs w:val="21"/>
        </w:rPr>
        <w:t>2011</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300</w:t>
      </w:r>
      <w:r>
        <w:rPr>
          <w:rFonts w:hint="eastAsia" w:asciiTheme="minorEastAsia" w:hAnsiTheme="minorEastAsia" w:eastAsiaTheme="minorEastAsia"/>
          <w:color w:val="auto"/>
          <w:szCs w:val="21"/>
        </w:rPr>
        <w:t>号），结合统计工作的实际情况，特制定本办法。</w:t>
      </w:r>
    </w:p>
    <w:p w14:paraId="52422B49">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二、本办法适用对象为在中华人民共和国境内依法设立的各种组织形式的法人企业或单位。个体工商户参照本办法进行划分。</w:t>
      </w:r>
    </w:p>
    <w:p w14:paraId="4F8360AB">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Theme="minorEastAsia" w:hAnsiTheme="minorEastAsia" w:eastAsiaTheme="minorEastAsia"/>
          <w:color w:val="auto"/>
          <w:szCs w:val="21"/>
        </w:rPr>
        <w:t>15</w:t>
      </w:r>
      <w:r>
        <w:rPr>
          <w:rFonts w:hint="eastAsia" w:asciiTheme="minorEastAsia" w:hAnsiTheme="minorEastAsia" w:eastAsiaTheme="minorEastAsia"/>
          <w:color w:val="auto"/>
          <w:szCs w:val="21"/>
        </w:rPr>
        <w:t>个行业门类以及社会工作行业大类。</w:t>
      </w:r>
    </w:p>
    <w:p w14:paraId="7E204F18">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四、本办法按照行业门类、大类、中类和组合类别，依据从业人员、营业收入、资产总额等指标或替代指标，将我国的企业划分为大型、中型、小型、微型等四种类型。具体划分标准见附表。</w:t>
      </w:r>
    </w:p>
    <w:p w14:paraId="388736CB">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五、企业划分由政府综合统计部门根据统计年报每年确定一次，定报统计原则上不进行调整。</w:t>
      </w:r>
    </w:p>
    <w:p w14:paraId="364DD2F4">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六、本办法自印发之日起执行，国家统计局</w:t>
      </w:r>
      <w:r>
        <w:rPr>
          <w:rFonts w:asciiTheme="minorEastAsia" w:hAnsiTheme="minorEastAsia" w:eastAsiaTheme="minorEastAsia"/>
          <w:color w:val="auto"/>
          <w:szCs w:val="21"/>
        </w:rPr>
        <w:t>2003</w:t>
      </w:r>
      <w:r>
        <w:rPr>
          <w:rFonts w:hint="eastAsia" w:asciiTheme="minorEastAsia" w:hAnsiTheme="minorEastAsia" w:eastAsiaTheme="minorEastAsia"/>
          <w:color w:val="auto"/>
          <w:szCs w:val="21"/>
        </w:rPr>
        <w:t>年印发的《统计上大中小型企业划分办法（暂行）》（国统字〔</w:t>
      </w:r>
      <w:r>
        <w:rPr>
          <w:rFonts w:asciiTheme="minorEastAsia" w:hAnsiTheme="minorEastAsia" w:eastAsiaTheme="minorEastAsia"/>
          <w:color w:val="auto"/>
          <w:szCs w:val="21"/>
        </w:rPr>
        <w:t>2003</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17</w:t>
      </w:r>
      <w:r>
        <w:rPr>
          <w:rFonts w:hint="eastAsia" w:asciiTheme="minorEastAsia" w:hAnsiTheme="minorEastAsia" w:eastAsiaTheme="minorEastAsia"/>
          <w:color w:val="auto"/>
          <w:szCs w:val="21"/>
        </w:rPr>
        <w:t>号）同时废止。</w:t>
      </w:r>
    </w:p>
    <w:p w14:paraId="62A29FDF">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附表：</w:t>
      </w:r>
    </w:p>
    <w:p w14:paraId="13DC27EC">
      <w:pPr>
        <w:spacing w:before="78" w:beforeLines="25" w:after="78" w:afterLines="25"/>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统计上大中小微型企业划分标准</w:t>
      </w:r>
    </w:p>
    <w:tbl>
      <w:tblPr>
        <w:tblStyle w:val="7"/>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322"/>
        <w:gridCol w:w="702"/>
        <w:gridCol w:w="1094"/>
        <w:gridCol w:w="1636"/>
        <w:gridCol w:w="1377"/>
        <w:gridCol w:w="969"/>
      </w:tblGrid>
      <w:tr w14:paraId="1433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6" w:type="dxa"/>
            <w:shd w:val="clear" w:color="auto" w:fill="auto"/>
            <w:vAlign w:val="center"/>
          </w:tcPr>
          <w:p w14:paraId="7FF45083">
            <w:pPr>
              <w:spacing w:line="240" w:lineRule="exact"/>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行业名称</w:t>
            </w:r>
          </w:p>
        </w:tc>
        <w:tc>
          <w:tcPr>
            <w:tcW w:w="1323" w:type="dxa"/>
            <w:shd w:val="clear" w:color="auto" w:fill="auto"/>
            <w:vAlign w:val="center"/>
          </w:tcPr>
          <w:p w14:paraId="5AC1B23E">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指标名称</w:t>
            </w:r>
          </w:p>
        </w:tc>
        <w:tc>
          <w:tcPr>
            <w:tcW w:w="699" w:type="dxa"/>
            <w:shd w:val="clear" w:color="auto" w:fill="auto"/>
            <w:vAlign w:val="center"/>
          </w:tcPr>
          <w:p w14:paraId="53DFC9B7">
            <w:pPr>
              <w:spacing w:line="536870458" w:lineRule="auto"/>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计量</w:t>
            </w:r>
          </w:p>
          <w:p w14:paraId="4B4A5F7A">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单位</w:t>
            </w:r>
          </w:p>
        </w:tc>
        <w:tc>
          <w:tcPr>
            <w:tcW w:w="1093" w:type="dxa"/>
            <w:shd w:val="clear" w:color="auto" w:fill="auto"/>
            <w:vAlign w:val="center"/>
          </w:tcPr>
          <w:p w14:paraId="7F3D97AB">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大型</w:t>
            </w:r>
          </w:p>
        </w:tc>
        <w:tc>
          <w:tcPr>
            <w:tcW w:w="1638" w:type="dxa"/>
            <w:shd w:val="clear" w:color="auto" w:fill="auto"/>
            <w:vAlign w:val="center"/>
          </w:tcPr>
          <w:p w14:paraId="78F07ED8">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中型</w:t>
            </w:r>
          </w:p>
        </w:tc>
        <w:tc>
          <w:tcPr>
            <w:tcW w:w="1377" w:type="dxa"/>
            <w:shd w:val="clear" w:color="auto" w:fill="auto"/>
            <w:vAlign w:val="center"/>
          </w:tcPr>
          <w:p w14:paraId="3D3F0AE5">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小型</w:t>
            </w:r>
          </w:p>
        </w:tc>
        <w:tc>
          <w:tcPr>
            <w:tcW w:w="967" w:type="dxa"/>
            <w:shd w:val="clear" w:color="auto" w:fill="auto"/>
            <w:vAlign w:val="center"/>
          </w:tcPr>
          <w:p w14:paraId="3691D8B8">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微型</w:t>
            </w:r>
          </w:p>
        </w:tc>
      </w:tr>
      <w:tr w14:paraId="0A9B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shd w:val="clear" w:color="auto" w:fill="auto"/>
            <w:vAlign w:val="center"/>
          </w:tcPr>
          <w:p w14:paraId="268DF71A">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农、林、牧、渔业</w:t>
            </w:r>
          </w:p>
        </w:tc>
        <w:tc>
          <w:tcPr>
            <w:tcW w:w="1323" w:type="dxa"/>
            <w:shd w:val="clear" w:color="auto" w:fill="auto"/>
            <w:vAlign w:val="center"/>
          </w:tcPr>
          <w:p w14:paraId="2F4D5C64">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45DE27C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76A96AD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Y≥20000</w:t>
            </w:r>
          </w:p>
        </w:tc>
        <w:tc>
          <w:tcPr>
            <w:tcW w:w="1638" w:type="dxa"/>
            <w:shd w:val="clear" w:color="auto" w:fill="auto"/>
            <w:vAlign w:val="center"/>
          </w:tcPr>
          <w:p w14:paraId="5C73A61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500≤Y＜20000</w:t>
            </w:r>
          </w:p>
        </w:tc>
        <w:tc>
          <w:tcPr>
            <w:tcW w:w="1377" w:type="dxa"/>
            <w:shd w:val="clear" w:color="auto" w:fill="auto"/>
            <w:vAlign w:val="center"/>
          </w:tcPr>
          <w:p w14:paraId="5BB8D724">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50≤Y＜500</w:t>
            </w:r>
          </w:p>
        </w:tc>
        <w:tc>
          <w:tcPr>
            <w:tcW w:w="967" w:type="dxa"/>
            <w:shd w:val="clear" w:color="auto" w:fill="auto"/>
            <w:vAlign w:val="center"/>
          </w:tcPr>
          <w:p w14:paraId="5D225EC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Y＜50</w:t>
            </w:r>
          </w:p>
        </w:tc>
      </w:tr>
      <w:tr w14:paraId="1776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F658846">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工业*</w:t>
            </w:r>
          </w:p>
        </w:tc>
        <w:tc>
          <w:tcPr>
            <w:tcW w:w="1323" w:type="dxa"/>
            <w:shd w:val="clear" w:color="auto" w:fill="auto"/>
            <w:vAlign w:val="center"/>
          </w:tcPr>
          <w:p w14:paraId="7529F25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6543F39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7AE5A46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X≥1000</w:t>
            </w:r>
          </w:p>
        </w:tc>
        <w:tc>
          <w:tcPr>
            <w:tcW w:w="1638" w:type="dxa"/>
            <w:shd w:val="clear" w:color="auto" w:fill="auto"/>
            <w:vAlign w:val="center"/>
          </w:tcPr>
          <w:p w14:paraId="56E1D3F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300≤X＜1000</w:t>
            </w:r>
          </w:p>
        </w:tc>
        <w:tc>
          <w:tcPr>
            <w:tcW w:w="1377" w:type="dxa"/>
            <w:shd w:val="clear" w:color="auto" w:fill="auto"/>
            <w:vAlign w:val="center"/>
          </w:tcPr>
          <w:p w14:paraId="308EB4C8">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20≤X＜300</w:t>
            </w:r>
          </w:p>
        </w:tc>
        <w:tc>
          <w:tcPr>
            <w:tcW w:w="967" w:type="dxa"/>
            <w:shd w:val="clear" w:color="auto" w:fill="auto"/>
            <w:vAlign w:val="center"/>
          </w:tcPr>
          <w:p w14:paraId="6DBA19A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w:t>
            </w:r>
          </w:p>
        </w:tc>
      </w:tr>
      <w:tr w14:paraId="2D9C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4320D9C2">
            <w:pPr>
              <w:rPr>
                <w:rFonts w:cs="宋体" w:asciiTheme="minorEastAsia" w:hAnsiTheme="minorEastAsia" w:eastAsiaTheme="minorEastAsia"/>
                <w:color w:val="auto"/>
                <w:sz w:val="18"/>
                <w:szCs w:val="18"/>
              </w:rPr>
            </w:pPr>
          </w:p>
        </w:tc>
        <w:tc>
          <w:tcPr>
            <w:tcW w:w="1323" w:type="dxa"/>
            <w:shd w:val="clear" w:color="auto" w:fill="auto"/>
            <w:vAlign w:val="center"/>
          </w:tcPr>
          <w:p w14:paraId="5E4EC5E2">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0F0A6A3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1D995DC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Y≥40000</w:t>
            </w:r>
          </w:p>
        </w:tc>
        <w:tc>
          <w:tcPr>
            <w:tcW w:w="1638" w:type="dxa"/>
            <w:shd w:val="clear" w:color="auto" w:fill="auto"/>
            <w:vAlign w:val="center"/>
          </w:tcPr>
          <w:p w14:paraId="1FB0668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2000≤Y＜40000</w:t>
            </w:r>
          </w:p>
        </w:tc>
        <w:tc>
          <w:tcPr>
            <w:tcW w:w="1377" w:type="dxa"/>
            <w:shd w:val="clear" w:color="auto" w:fill="auto"/>
            <w:vAlign w:val="center"/>
          </w:tcPr>
          <w:p w14:paraId="4D5B0A5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300≤Y＜2000</w:t>
            </w:r>
          </w:p>
        </w:tc>
        <w:tc>
          <w:tcPr>
            <w:tcW w:w="967" w:type="dxa"/>
            <w:shd w:val="clear" w:color="auto" w:fill="auto"/>
            <w:vAlign w:val="center"/>
          </w:tcPr>
          <w:p w14:paraId="38A85A4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w:t>
            </w:r>
          </w:p>
        </w:tc>
      </w:tr>
      <w:tr w14:paraId="6101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684A3C5C">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建筑业</w:t>
            </w:r>
          </w:p>
        </w:tc>
        <w:tc>
          <w:tcPr>
            <w:tcW w:w="1323" w:type="dxa"/>
            <w:shd w:val="clear" w:color="auto" w:fill="auto"/>
            <w:vAlign w:val="center"/>
          </w:tcPr>
          <w:p w14:paraId="02FA720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CF58A3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52C4AD6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Y≥80000</w:t>
            </w:r>
          </w:p>
        </w:tc>
        <w:tc>
          <w:tcPr>
            <w:tcW w:w="1638" w:type="dxa"/>
            <w:shd w:val="clear" w:color="auto" w:fill="auto"/>
            <w:vAlign w:val="center"/>
          </w:tcPr>
          <w:p w14:paraId="5E3E6E6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6000≤Y＜80000</w:t>
            </w:r>
          </w:p>
        </w:tc>
        <w:tc>
          <w:tcPr>
            <w:tcW w:w="1377" w:type="dxa"/>
            <w:shd w:val="clear" w:color="auto" w:fill="auto"/>
            <w:vAlign w:val="center"/>
          </w:tcPr>
          <w:p w14:paraId="1C1EB25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300≤Y＜6000</w:t>
            </w:r>
          </w:p>
        </w:tc>
        <w:tc>
          <w:tcPr>
            <w:tcW w:w="967" w:type="dxa"/>
            <w:shd w:val="clear" w:color="auto" w:fill="auto"/>
            <w:vAlign w:val="center"/>
          </w:tcPr>
          <w:p w14:paraId="60ACD20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w:t>
            </w:r>
          </w:p>
        </w:tc>
      </w:tr>
      <w:tr w14:paraId="0C5C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09773F58">
            <w:pPr>
              <w:rPr>
                <w:rFonts w:cs="宋体" w:asciiTheme="minorEastAsia" w:hAnsiTheme="minorEastAsia" w:eastAsiaTheme="minorEastAsia"/>
                <w:color w:val="auto"/>
                <w:sz w:val="18"/>
                <w:szCs w:val="18"/>
              </w:rPr>
            </w:pPr>
          </w:p>
        </w:tc>
        <w:tc>
          <w:tcPr>
            <w:tcW w:w="1323" w:type="dxa"/>
            <w:shd w:val="clear" w:color="auto" w:fill="auto"/>
            <w:vAlign w:val="center"/>
          </w:tcPr>
          <w:p w14:paraId="3EC5B85C">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资产总额(Z)</w:t>
            </w:r>
          </w:p>
        </w:tc>
        <w:tc>
          <w:tcPr>
            <w:tcW w:w="699" w:type="dxa"/>
            <w:shd w:val="clear" w:color="auto" w:fill="auto"/>
            <w:vAlign w:val="center"/>
          </w:tcPr>
          <w:p w14:paraId="423E6D6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6FF7C2E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Z≥80000</w:t>
            </w:r>
          </w:p>
        </w:tc>
        <w:tc>
          <w:tcPr>
            <w:tcW w:w="1638" w:type="dxa"/>
            <w:shd w:val="clear" w:color="auto" w:fill="auto"/>
            <w:vAlign w:val="center"/>
          </w:tcPr>
          <w:p w14:paraId="0EFE45B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5000≤Z＜80000</w:t>
            </w:r>
          </w:p>
        </w:tc>
        <w:tc>
          <w:tcPr>
            <w:tcW w:w="1377" w:type="dxa"/>
            <w:shd w:val="clear" w:color="auto" w:fill="auto"/>
            <w:vAlign w:val="center"/>
          </w:tcPr>
          <w:p w14:paraId="4BC5066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300≤Z＜5000</w:t>
            </w:r>
          </w:p>
        </w:tc>
        <w:tc>
          <w:tcPr>
            <w:tcW w:w="967" w:type="dxa"/>
            <w:shd w:val="clear" w:color="auto" w:fill="auto"/>
            <w:vAlign w:val="center"/>
          </w:tcPr>
          <w:p w14:paraId="6093422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Z＜300</w:t>
            </w:r>
          </w:p>
        </w:tc>
      </w:tr>
      <w:tr w14:paraId="5887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63E3A536">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批发业</w:t>
            </w:r>
          </w:p>
        </w:tc>
        <w:tc>
          <w:tcPr>
            <w:tcW w:w="1323" w:type="dxa"/>
            <w:shd w:val="clear" w:color="auto" w:fill="auto"/>
            <w:vAlign w:val="center"/>
          </w:tcPr>
          <w:p w14:paraId="2F46002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2B7FC0F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5F1A887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X≥200</w:t>
            </w:r>
          </w:p>
        </w:tc>
        <w:tc>
          <w:tcPr>
            <w:tcW w:w="1638" w:type="dxa"/>
            <w:shd w:val="clear" w:color="auto" w:fill="auto"/>
            <w:vAlign w:val="center"/>
          </w:tcPr>
          <w:p w14:paraId="17F1202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20≤X＜200</w:t>
            </w:r>
          </w:p>
        </w:tc>
        <w:tc>
          <w:tcPr>
            <w:tcW w:w="1377" w:type="dxa"/>
            <w:shd w:val="clear" w:color="auto" w:fill="auto"/>
            <w:vAlign w:val="center"/>
          </w:tcPr>
          <w:p w14:paraId="186C6958">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5≤X＜20</w:t>
            </w:r>
          </w:p>
        </w:tc>
        <w:tc>
          <w:tcPr>
            <w:tcW w:w="967" w:type="dxa"/>
            <w:shd w:val="clear" w:color="auto" w:fill="auto"/>
            <w:vAlign w:val="center"/>
          </w:tcPr>
          <w:p w14:paraId="1212064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X＜5</w:t>
            </w:r>
          </w:p>
        </w:tc>
      </w:tr>
      <w:tr w14:paraId="3A6F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5F4D598D">
            <w:pPr>
              <w:rPr>
                <w:rFonts w:cs="宋体" w:asciiTheme="minorEastAsia" w:hAnsiTheme="minorEastAsia" w:eastAsiaTheme="minorEastAsia"/>
                <w:color w:val="auto"/>
                <w:sz w:val="18"/>
                <w:szCs w:val="18"/>
              </w:rPr>
            </w:pPr>
          </w:p>
        </w:tc>
        <w:tc>
          <w:tcPr>
            <w:tcW w:w="1323" w:type="dxa"/>
            <w:shd w:val="clear" w:color="auto" w:fill="auto"/>
            <w:vAlign w:val="center"/>
          </w:tcPr>
          <w:p w14:paraId="35715FF3">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97AAC1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5227EA4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Y≥40000</w:t>
            </w:r>
          </w:p>
        </w:tc>
        <w:tc>
          <w:tcPr>
            <w:tcW w:w="1638" w:type="dxa"/>
            <w:shd w:val="clear" w:color="auto" w:fill="auto"/>
            <w:vAlign w:val="center"/>
          </w:tcPr>
          <w:p w14:paraId="6052B6E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5000≤Y＜40000</w:t>
            </w:r>
          </w:p>
        </w:tc>
        <w:tc>
          <w:tcPr>
            <w:tcW w:w="1377" w:type="dxa"/>
            <w:shd w:val="clear" w:color="auto" w:fill="auto"/>
            <w:vAlign w:val="center"/>
          </w:tcPr>
          <w:p w14:paraId="603F75FC">
            <w:pPr>
              <w:spacing w:line="536870515" w:lineRule="auto"/>
              <w:ind w:left="-1" w:leftChars="-1" w:hanging="1"/>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1000≤Y＜5000</w:t>
            </w:r>
          </w:p>
        </w:tc>
        <w:tc>
          <w:tcPr>
            <w:tcW w:w="967" w:type="dxa"/>
            <w:shd w:val="clear" w:color="auto" w:fill="auto"/>
            <w:vAlign w:val="center"/>
          </w:tcPr>
          <w:p w14:paraId="7D9E3BF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w:t>
            </w:r>
          </w:p>
        </w:tc>
      </w:tr>
      <w:tr w14:paraId="2913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4EBE27D">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零售业</w:t>
            </w:r>
          </w:p>
        </w:tc>
        <w:tc>
          <w:tcPr>
            <w:tcW w:w="1323" w:type="dxa"/>
            <w:shd w:val="clear" w:color="auto" w:fill="auto"/>
            <w:vAlign w:val="center"/>
          </w:tcPr>
          <w:p w14:paraId="185CCB8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3AF7AB2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A6E56E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0608C44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50≤X＜300</w:t>
            </w:r>
          </w:p>
        </w:tc>
        <w:tc>
          <w:tcPr>
            <w:tcW w:w="1377" w:type="dxa"/>
            <w:shd w:val="clear" w:color="auto" w:fill="auto"/>
            <w:vAlign w:val="center"/>
          </w:tcPr>
          <w:p w14:paraId="195F4C10">
            <w:pPr>
              <w:spacing w:line="536870515" w:lineRule="auto"/>
              <w:ind w:left="-1" w:leftChars="-1" w:hanging="1"/>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10≤X＜50</w:t>
            </w:r>
          </w:p>
        </w:tc>
        <w:tc>
          <w:tcPr>
            <w:tcW w:w="967" w:type="dxa"/>
            <w:shd w:val="clear" w:color="auto" w:fill="auto"/>
            <w:vAlign w:val="center"/>
          </w:tcPr>
          <w:p w14:paraId="77F5BAF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139A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5DB4F5D0">
            <w:pPr>
              <w:rPr>
                <w:rFonts w:cs="宋体" w:asciiTheme="minorEastAsia" w:hAnsiTheme="minorEastAsia" w:eastAsiaTheme="minorEastAsia"/>
                <w:color w:val="auto"/>
                <w:sz w:val="18"/>
                <w:szCs w:val="18"/>
              </w:rPr>
            </w:pPr>
          </w:p>
        </w:tc>
        <w:tc>
          <w:tcPr>
            <w:tcW w:w="1323" w:type="dxa"/>
            <w:shd w:val="clear" w:color="auto" w:fill="auto"/>
            <w:vAlign w:val="center"/>
          </w:tcPr>
          <w:p w14:paraId="02472533">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7E6AD9E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64379FC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Y≥20000</w:t>
            </w:r>
          </w:p>
        </w:tc>
        <w:tc>
          <w:tcPr>
            <w:tcW w:w="1638" w:type="dxa"/>
            <w:shd w:val="clear" w:color="auto" w:fill="auto"/>
            <w:vAlign w:val="center"/>
          </w:tcPr>
          <w:p w14:paraId="44FAAE0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500≤Y＜20000</w:t>
            </w:r>
          </w:p>
        </w:tc>
        <w:tc>
          <w:tcPr>
            <w:tcW w:w="1377" w:type="dxa"/>
            <w:shd w:val="clear" w:color="auto" w:fill="auto"/>
            <w:vAlign w:val="center"/>
          </w:tcPr>
          <w:p w14:paraId="5FF3169C">
            <w:pPr>
              <w:spacing w:line="536870515" w:lineRule="auto"/>
              <w:ind w:left="-1" w:leftChars="-1" w:hanging="1"/>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100≤Y＜500</w:t>
            </w:r>
          </w:p>
        </w:tc>
        <w:tc>
          <w:tcPr>
            <w:tcW w:w="967" w:type="dxa"/>
            <w:shd w:val="clear" w:color="auto" w:fill="auto"/>
            <w:vAlign w:val="center"/>
          </w:tcPr>
          <w:p w14:paraId="0BB7573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1909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22EB39E7">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交通运输业*</w:t>
            </w:r>
          </w:p>
        </w:tc>
        <w:tc>
          <w:tcPr>
            <w:tcW w:w="1323" w:type="dxa"/>
            <w:shd w:val="clear" w:color="auto" w:fill="auto"/>
            <w:vAlign w:val="center"/>
          </w:tcPr>
          <w:p w14:paraId="3519214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201F13F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634CA1E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X≥1000</w:t>
            </w:r>
          </w:p>
        </w:tc>
        <w:tc>
          <w:tcPr>
            <w:tcW w:w="1638" w:type="dxa"/>
            <w:shd w:val="clear" w:color="auto" w:fill="auto"/>
            <w:vAlign w:val="center"/>
          </w:tcPr>
          <w:p w14:paraId="0DECBC5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300≤X＜1000</w:t>
            </w:r>
          </w:p>
        </w:tc>
        <w:tc>
          <w:tcPr>
            <w:tcW w:w="1377" w:type="dxa"/>
            <w:shd w:val="clear" w:color="auto" w:fill="auto"/>
            <w:vAlign w:val="center"/>
          </w:tcPr>
          <w:p w14:paraId="4E032FA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20≤X＜300</w:t>
            </w:r>
          </w:p>
        </w:tc>
        <w:tc>
          <w:tcPr>
            <w:tcW w:w="967" w:type="dxa"/>
            <w:shd w:val="clear" w:color="auto" w:fill="auto"/>
            <w:vAlign w:val="center"/>
          </w:tcPr>
          <w:p w14:paraId="6B46DFE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w:t>
            </w:r>
          </w:p>
        </w:tc>
      </w:tr>
      <w:tr w14:paraId="2307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10725E17">
            <w:pPr>
              <w:rPr>
                <w:rFonts w:cs="宋体" w:asciiTheme="minorEastAsia" w:hAnsiTheme="minorEastAsia" w:eastAsiaTheme="minorEastAsia"/>
                <w:color w:val="auto"/>
                <w:sz w:val="18"/>
                <w:szCs w:val="18"/>
              </w:rPr>
            </w:pPr>
          </w:p>
        </w:tc>
        <w:tc>
          <w:tcPr>
            <w:tcW w:w="1323" w:type="dxa"/>
            <w:shd w:val="clear" w:color="auto" w:fill="auto"/>
            <w:vAlign w:val="center"/>
          </w:tcPr>
          <w:p w14:paraId="0E90435E">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4F752AA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5CF29A7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Y≥30000</w:t>
            </w:r>
          </w:p>
        </w:tc>
        <w:tc>
          <w:tcPr>
            <w:tcW w:w="1638" w:type="dxa"/>
            <w:shd w:val="clear" w:color="auto" w:fill="auto"/>
            <w:vAlign w:val="center"/>
          </w:tcPr>
          <w:p w14:paraId="621CB7D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3000≤Y＜30000</w:t>
            </w:r>
          </w:p>
        </w:tc>
        <w:tc>
          <w:tcPr>
            <w:tcW w:w="1377" w:type="dxa"/>
            <w:shd w:val="clear" w:color="auto" w:fill="auto"/>
            <w:vAlign w:val="center"/>
          </w:tcPr>
          <w:p w14:paraId="02C5D9E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200≤Y＜3000</w:t>
            </w:r>
          </w:p>
        </w:tc>
        <w:tc>
          <w:tcPr>
            <w:tcW w:w="967" w:type="dxa"/>
            <w:shd w:val="clear" w:color="auto" w:fill="auto"/>
            <w:vAlign w:val="center"/>
          </w:tcPr>
          <w:p w14:paraId="7B450CC4">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Y＜200</w:t>
            </w:r>
          </w:p>
        </w:tc>
      </w:tr>
      <w:tr w14:paraId="54CA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8C1E3A5">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仓储业</w:t>
            </w:r>
          </w:p>
        </w:tc>
        <w:tc>
          <w:tcPr>
            <w:tcW w:w="1323" w:type="dxa"/>
            <w:shd w:val="clear" w:color="auto" w:fill="auto"/>
            <w:vAlign w:val="center"/>
          </w:tcPr>
          <w:p w14:paraId="4147166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5F32F86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17188B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X≥200</w:t>
            </w:r>
          </w:p>
        </w:tc>
        <w:tc>
          <w:tcPr>
            <w:tcW w:w="1638" w:type="dxa"/>
            <w:shd w:val="clear" w:color="auto" w:fill="auto"/>
            <w:vAlign w:val="center"/>
          </w:tcPr>
          <w:p w14:paraId="3B9614B8">
            <w:pPr>
              <w:spacing w:line="536870515"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100≤X＜200</w:t>
            </w:r>
          </w:p>
        </w:tc>
        <w:tc>
          <w:tcPr>
            <w:tcW w:w="1377" w:type="dxa"/>
            <w:shd w:val="clear" w:color="auto" w:fill="auto"/>
            <w:vAlign w:val="center"/>
          </w:tcPr>
          <w:p w14:paraId="07A59A9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20≤X＜100</w:t>
            </w:r>
          </w:p>
        </w:tc>
        <w:tc>
          <w:tcPr>
            <w:tcW w:w="967" w:type="dxa"/>
            <w:shd w:val="clear" w:color="auto" w:fill="auto"/>
            <w:vAlign w:val="center"/>
          </w:tcPr>
          <w:p w14:paraId="7728016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w:t>
            </w:r>
          </w:p>
        </w:tc>
      </w:tr>
      <w:tr w14:paraId="303D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75BEFB59">
            <w:pPr>
              <w:rPr>
                <w:rFonts w:cs="宋体" w:asciiTheme="minorEastAsia" w:hAnsiTheme="minorEastAsia" w:eastAsiaTheme="minorEastAsia"/>
                <w:color w:val="auto"/>
                <w:sz w:val="18"/>
                <w:szCs w:val="18"/>
              </w:rPr>
            </w:pPr>
          </w:p>
        </w:tc>
        <w:tc>
          <w:tcPr>
            <w:tcW w:w="1323" w:type="dxa"/>
            <w:shd w:val="clear" w:color="auto" w:fill="auto"/>
            <w:vAlign w:val="center"/>
          </w:tcPr>
          <w:p w14:paraId="3ABD8875">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1428C58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7B2F6BE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Y≥30000</w:t>
            </w:r>
          </w:p>
        </w:tc>
        <w:tc>
          <w:tcPr>
            <w:tcW w:w="1638" w:type="dxa"/>
            <w:shd w:val="clear" w:color="auto" w:fill="auto"/>
            <w:vAlign w:val="center"/>
          </w:tcPr>
          <w:p w14:paraId="654BEAF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1000≤Y＜30000</w:t>
            </w:r>
          </w:p>
        </w:tc>
        <w:tc>
          <w:tcPr>
            <w:tcW w:w="1377" w:type="dxa"/>
            <w:shd w:val="clear" w:color="auto" w:fill="auto"/>
            <w:vAlign w:val="center"/>
          </w:tcPr>
          <w:p w14:paraId="2C81E26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100≤Y＜1000</w:t>
            </w:r>
          </w:p>
        </w:tc>
        <w:tc>
          <w:tcPr>
            <w:tcW w:w="967" w:type="dxa"/>
            <w:shd w:val="clear" w:color="auto" w:fill="auto"/>
            <w:vAlign w:val="center"/>
          </w:tcPr>
          <w:p w14:paraId="0DD7F0C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536E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460A9128">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邮政业</w:t>
            </w:r>
          </w:p>
        </w:tc>
        <w:tc>
          <w:tcPr>
            <w:tcW w:w="1323" w:type="dxa"/>
            <w:shd w:val="clear" w:color="auto" w:fill="auto"/>
            <w:vAlign w:val="center"/>
          </w:tcPr>
          <w:p w14:paraId="1E6F8AE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3831159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E17035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X≥1000</w:t>
            </w:r>
          </w:p>
        </w:tc>
        <w:tc>
          <w:tcPr>
            <w:tcW w:w="1638" w:type="dxa"/>
            <w:shd w:val="clear" w:color="auto" w:fill="auto"/>
            <w:vAlign w:val="center"/>
          </w:tcPr>
          <w:p w14:paraId="63E93D7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300≤X＜1000</w:t>
            </w:r>
          </w:p>
        </w:tc>
        <w:tc>
          <w:tcPr>
            <w:tcW w:w="1377" w:type="dxa"/>
            <w:shd w:val="clear" w:color="auto" w:fill="auto"/>
            <w:vAlign w:val="center"/>
          </w:tcPr>
          <w:p w14:paraId="05E7AB9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20≤X＜300</w:t>
            </w:r>
          </w:p>
        </w:tc>
        <w:tc>
          <w:tcPr>
            <w:tcW w:w="967" w:type="dxa"/>
            <w:shd w:val="clear" w:color="auto" w:fill="auto"/>
            <w:vAlign w:val="center"/>
          </w:tcPr>
          <w:p w14:paraId="23AD8908">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w:t>
            </w:r>
          </w:p>
        </w:tc>
      </w:tr>
      <w:tr w14:paraId="0E5F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5C466B82">
            <w:pPr>
              <w:rPr>
                <w:rFonts w:cs="宋体" w:asciiTheme="minorEastAsia" w:hAnsiTheme="minorEastAsia" w:eastAsiaTheme="minorEastAsia"/>
                <w:color w:val="auto"/>
                <w:sz w:val="18"/>
                <w:szCs w:val="18"/>
              </w:rPr>
            </w:pPr>
          </w:p>
        </w:tc>
        <w:tc>
          <w:tcPr>
            <w:tcW w:w="1323" w:type="dxa"/>
            <w:shd w:val="clear" w:color="auto" w:fill="auto"/>
            <w:vAlign w:val="center"/>
          </w:tcPr>
          <w:p w14:paraId="14973A36">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08A0F73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2239E64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Y≥30000</w:t>
            </w:r>
          </w:p>
        </w:tc>
        <w:tc>
          <w:tcPr>
            <w:tcW w:w="1638" w:type="dxa"/>
            <w:shd w:val="clear" w:color="auto" w:fill="auto"/>
            <w:vAlign w:val="center"/>
          </w:tcPr>
          <w:p w14:paraId="2243389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2000≤Y＜30000</w:t>
            </w:r>
          </w:p>
        </w:tc>
        <w:tc>
          <w:tcPr>
            <w:tcW w:w="1377" w:type="dxa"/>
            <w:shd w:val="clear" w:color="auto" w:fill="auto"/>
            <w:vAlign w:val="center"/>
          </w:tcPr>
          <w:p w14:paraId="07DDA3D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100≤Y＜2000</w:t>
            </w:r>
          </w:p>
        </w:tc>
        <w:tc>
          <w:tcPr>
            <w:tcW w:w="967" w:type="dxa"/>
            <w:shd w:val="clear" w:color="auto" w:fill="auto"/>
            <w:vAlign w:val="center"/>
          </w:tcPr>
          <w:p w14:paraId="5CE3131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4F02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FEE157E">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住宿业</w:t>
            </w:r>
          </w:p>
        </w:tc>
        <w:tc>
          <w:tcPr>
            <w:tcW w:w="1323" w:type="dxa"/>
            <w:shd w:val="clear" w:color="auto" w:fill="auto"/>
            <w:vAlign w:val="center"/>
          </w:tcPr>
          <w:p w14:paraId="6BBB768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11BF580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74A12B4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66056295">
            <w:pPr>
              <w:spacing w:line="536870515"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77A3E5A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65AD938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3D08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2C13B37B">
            <w:pPr>
              <w:rPr>
                <w:rFonts w:cs="宋体" w:asciiTheme="minorEastAsia" w:hAnsiTheme="minorEastAsia" w:eastAsiaTheme="minorEastAsia"/>
                <w:color w:val="auto"/>
                <w:sz w:val="18"/>
                <w:szCs w:val="18"/>
              </w:rPr>
            </w:pPr>
          </w:p>
        </w:tc>
        <w:tc>
          <w:tcPr>
            <w:tcW w:w="1323" w:type="dxa"/>
            <w:shd w:val="clear" w:color="auto" w:fill="auto"/>
            <w:vAlign w:val="center"/>
          </w:tcPr>
          <w:p w14:paraId="0AD95213">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4E2E54F4">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627DFB5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Y≥10000</w:t>
            </w:r>
          </w:p>
        </w:tc>
        <w:tc>
          <w:tcPr>
            <w:tcW w:w="1638" w:type="dxa"/>
            <w:shd w:val="clear" w:color="auto" w:fill="auto"/>
            <w:vAlign w:val="center"/>
          </w:tcPr>
          <w:p w14:paraId="1621201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2000≤Y＜10000</w:t>
            </w:r>
          </w:p>
        </w:tc>
        <w:tc>
          <w:tcPr>
            <w:tcW w:w="1377" w:type="dxa"/>
            <w:shd w:val="clear" w:color="auto" w:fill="auto"/>
            <w:vAlign w:val="center"/>
          </w:tcPr>
          <w:p w14:paraId="0FD9BFA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100≤Y＜2000</w:t>
            </w:r>
          </w:p>
        </w:tc>
        <w:tc>
          <w:tcPr>
            <w:tcW w:w="967" w:type="dxa"/>
            <w:shd w:val="clear" w:color="auto" w:fill="auto"/>
            <w:vAlign w:val="center"/>
          </w:tcPr>
          <w:p w14:paraId="2F99DEE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28ED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E6304C8">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餐饮业</w:t>
            </w:r>
          </w:p>
        </w:tc>
        <w:tc>
          <w:tcPr>
            <w:tcW w:w="1323" w:type="dxa"/>
            <w:shd w:val="clear" w:color="auto" w:fill="auto"/>
            <w:vAlign w:val="center"/>
          </w:tcPr>
          <w:p w14:paraId="37BB5CD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29E4E15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CA5CCE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0FB19A66">
            <w:pPr>
              <w:spacing w:line="536870515"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2B7CF98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747E361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2488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28E23211">
            <w:pPr>
              <w:rPr>
                <w:rFonts w:cs="宋体" w:asciiTheme="minorEastAsia" w:hAnsiTheme="minorEastAsia" w:eastAsiaTheme="minorEastAsia"/>
                <w:color w:val="auto"/>
                <w:sz w:val="18"/>
                <w:szCs w:val="18"/>
              </w:rPr>
            </w:pPr>
          </w:p>
        </w:tc>
        <w:tc>
          <w:tcPr>
            <w:tcW w:w="1323" w:type="dxa"/>
            <w:shd w:val="clear" w:color="auto" w:fill="auto"/>
            <w:vAlign w:val="center"/>
          </w:tcPr>
          <w:p w14:paraId="08A76EFA">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1A59142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66672A3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Y≥10000</w:t>
            </w:r>
          </w:p>
        </w:tc>
        <w:tc>
          <w:tcPr>
            <w:tcW w:w="1638" w:type="dxa"/>
            <w:shd w:val="clear" w:color="auto" w:fill="auto"/>
            <w:vAlign w:val="center"/>
          </w:tcPr>
          <w:p w14:paraId="1ECC024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2000≤Y＜10000</w:t>
            </w:r>
          </w:p>
        </w:tc>
        <w:tc>
          <w:tcPr>
            <w:tcW w:w="1377" w:type="dxa"/>
            <w:shd w:val="clear" w:color="auto" w:fill="auto"/>
            <w:vAlign w:val="center"/>
          </w:tcPr>
          <w:p w14:paraId="137F7C3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100≤Y＜2000</w:t>
            </w:r>
          </w:p>
        </w:tc>
        <w:tc>
          <w:tcPr>
            <w:tcW w:w="967" w:type="dxa"/>
            <w:shd w:val="clear" w:color="auto" w:fill="auto"/>
            <w:vAlign w:val="center"/>
          </w:tcPr>
          <w:p w14:paraId="1CCDF6F8">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6E9A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1D1F56A6">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信息传输业*</w:t>
            </w:r>
          </w:p>
        </w:tc>
        <w:tc>
          <w:tcPr>
            <w:tcW w:w="1323" w:type="dxa"/>
            <w:shd w:val="clear" w:color="auto" w:fill="auto"/>
            <w:vAlign w:val="center"/>
          </w:tcPr>
          <w:p w14:paraId="564BDA1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36FAC8F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DFCD4C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X≥2000</w:t>
            </w:r>
          </w:p>
        </w:tc>
        <w:tc>
          <w:tcPr>
            <w:tcW w:w="1638" w:type="dxa"/>
            <w:shd w:val="clear" w:color="auto" w:fill="auto"/>
            <w:vAlign w:val="center"/>
          </w:tcPr>
          <w:p w14:paraId="777B5B0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100≤X＜2000</w:t>
            </w:r>
          </w:p>
        </w:tc>
        <w:tc>
          <w:tcPr>
            <w:tcW w:w="1377" w:type="dxa"/>
            <w:shd w:val="clear" w:color="auto" w:fill="auto"/>
            <w:vAlign w:val="center"/>
          </w:tcPr>
          <w:p w14:paraId="525F6CF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31E30DE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66A7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283DE90F">
            <w:pPr>
              <w:rPr>
                <w:rFonts w:cs="宋体" w:asciiTheme="minorEastAsia" w:hAnsiTheme="minorEastAsia" w:eastAsiaTheme="minorEastAsia"/>
                <w:color w:val="auto"/>
                <w:sz w:val="18"/>
                <w:szCs w:val="18"/>
              </w:rPr>
            </w:pPr>
          </w:p>
        </w:tc>
        <w:tc>
          <w:tcPr>
            <w:tcW w:w="1323" w:type="dxa"/>
            <w:shd w:val="clear" w:color="auto" w:fill="auto"/>
            <w:vAlign w:val="center"/>
          </w:tcPr>
          <w:p w14:paraId="6A22B73E">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0DCBAB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3EF3B54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Y≥100000</w:t>
            </w:r>
          </w:p>
        </w:tc>
        <w:tc>
          <w:tcPr>
            <w:tcW w:w="1638" w:type="dxa"/>
            <w:shd w:val="clear" w:color="auto" w:fill="auto"/>
            <w:vAlign w:val="center"/>
          </w:tcPr>
          <w:p w14:paraId="267D4FF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1000≤Y＜100000</w:t>
            </w:r>
          </w:p>
        </w:tc>
        <w:tc>
          <w:tcPr>
            <w:tcW w:w="1377" w:type="dxa"/>
            <w:shd w:val="clear" w:color="auto" w:fill="auto"/>
            <w:vAlign w:val="center"/>
          </w:tcPr>
          <w:p w14:paraId="30725A6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100≤Y＜1000</w:t>
            </w:r>
          </w:p>
        </w:tc>
        <w:tc>
          <w:tcPr>
            <w:tcW w:w="967" w:type="dxa"/>
            <w:shd w:val="clear" w:color="auto" w:fill="auto"/>
            <w:vAlign w:val="center"/>
          </w:tcPr>
          <w:p w14:paraId="2E03E64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427F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restart"/>
            <w:shd w:val="clear" w:color="auto" w:fill="auto"/>
            <w:vAlign w:val="center"/>
          </w:tcPr>
          <w:p w14:paraId="36C120B5">
            <w:pPr>
              <w:spacing w:line="240" w:lineRule="exact"/>
              <w:rPr>
                <w:rFonts w:cs="宋体" w:asciiTheme="minorEastAsia" w:hAnsiTheme="minorEastAsia" w:eastAsiaTheme="minorEastAsia"/>
                <w:color w:val="auto"/>
                <w:spacing w:val="-12"/>
                <w:sz w:val="18"/>
                <w:szCs w:val="18"/>
              </w:rPr>
            </w:pPr>
            <w:r>
              <w:rPr>
                <w:rFonts w:hint="eastAsia" w:asciiTheme="minorEastAsia" w:hAnsiTheme="minorEastAsia" w:eastAsiaTheme="minorEastAsia"/>
                <w:color w:val="auto"/>
                <w:spacing w:val="-12"/>
                <w:sz w:val="18"/>
                <w:szCs w:val="18"/>
              </w:rPr>
              <w:t>软件和信息技术服</w:t>
            </w:r>
            <w:r>
              <w:rPr>
                <w:rFonts w:hint="eastAsia" w:asciiTheme="minorEastAsia" w:hAnsiTheme="minorEastAsia" w:eastAsiaTheme="minorEastAsia"/>
                <w:color w:val="auto"/>
                <w:sz w:val="18"/>
                <w:szCs w:val="18"/>
              </w:rPr>
              <w:t>务业</w:t>
            </w:r>
          </w:p>
        </w:tc>
        <w:tc>
          <w:tcPr>
            <w:tcW w:w="1323" w:type="dxa"/>
            <w:shd w:val="clear" w:color="auto" w:fill="auto"/>
            <w:vAlign w:val="center"/>
          </w:tcPr>
          <w:p w14:paraId="2A107FF8">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560A1A1E">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5C98E69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70D3D638">
            <w:pPr>
              <w:spacing w:line="536870572"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09CE2399">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443864C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6CC5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continue"/>
            <w:vAlign w:val="center"/>
          </w:tcPr>
          <w:p w14:paraId="38081511">
            <w:pPr>
              <w:rPr>
                <w:rFonts w:cs="宋体" w:asciiTheme="minorEastAsia" w:hAnsiTheme="minorEastAsia" w:eastAsiaTheme="minorEastAsia"/>
                <w:color w:val="auto"/>
                <w:spacing w:val="-12"/>
                <w:sz w:val="18"/>
                <w:szCs w:val="18"/>
              </w:rPr>
            </w:pPr>
          </w:p>
        </w:tc>
        <w:tc>
          <w:tcPr>
            <w:tcW w:w="1323" w:type="dxa"/>
            <w:shd w:val="clear" w:color="auto" w:fill="auto"/>
            <w:vAlign w:val="center"/>
          </w:tcPr>
          <w:p w14:paraId="291CEE5D">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5F140A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234AECFD">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Y≥10000</w:t>
            </w:r>
          </w:p>
        </w:tc>
        <w:tc>
          <w:tcPr>
            <w:tcW w:w="1638" w:type="dxa"/>
            <w:shd w:val="clear" w:color="auto" w:fill="auto"/>
            <w:vAlign w:val="center"/>
          </w:tcPr>
          <w:p w14:paraId="0C726BF9">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1000≤Y＜10000</w:t>
            </w:r>
          </w:p>
        </w:tc>
        <w:tc>
          <w:tcPr>
            <w:tcW w:w="1377" w:type="dxa"/>
            <w:shd w:val="clear" w:color="auto" w:fill="auto"/>
            <w:vAlign w:val="center"/>
          </w:tcPr>
          <w:p w14:paraId="1CA4DC91">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50≤Y＜1000</w:t>
            </w:r>
          </w:p>
        </w:tc>
        <w:tc>
          <w:tcPr>
            <w:tcW w:w="967" w:type="dxa"/>
            <w:shd w:val="clear" w:color="auto" w:fill="auto"/>
            <w:vAlign w:val="center"/>
          </w:tcPr>
          <w:p w14:paraId="7BAE677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Y＜50</w:t>
            </w:r>
          </w:p>
        </w:tc>
      </w:tr>
      <w:tr w14:paraId="2DA0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restart"/>
            <w:shd w:val="clear" w:color="auto" w:fill="auto"/>
            <w:vAlign w:val="center"/>
          </w:tcPr>
          <w:p w14:paraId="5D56C108">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房地产开发经营</w:t>
            </w:r>
          </w:p>
        </w:tc>
        <w:tc>
          <w:tcPr>
            <w:tcW w:w="1323" w:type="dxa"/>
            <w:shd w:val="clear" w:color="auto" w:fill="auto"/>
            <w:vAlign w:val="center"/>
          </w:tcPr>
          <w:p w14:paraId="64383A8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C2A391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5ADCFE59">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Y≥200000</w:t>
            </w:r>
          </w:p>
        </w:tc>
        <w:tc>
          <w:tcPr>
            <w:tcW w:w="1638" w:type="dxa"/>
            <w:shd w:val="clear" w:color="auto" w:fill="auto"/>
            <w:vAlign w:val="center"/>
          </w:tcPr>
          <w:p w14:paraId="6B1671BF">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1000≤Y＜200000</w:t>
            </w:r>
          </w:p>
        </w:tc>
        <w:tc>
          <w:tcPr>
            <w:tcW w:w="1377" w:type="dxa"/>
            <w:shd w:val="clear" w:color="auto" w:fill="auto"/>
            <w:vAlign w:val="center"/>
          </w:tcPr>
          <w:p w14:paraId="5716AF49">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100≤Y＜1000</w:t>
            </w:r>
          </w:p>
        </w:tc>
        <w:tc>
          <w:tcPr>
            <w:tcW w:w="967" w:type="dxa"/>
            <w:shd w:val="clear" w:color="auto" w:fill="auto"/>
            <w:vAlign w:val="center"/>
          </w:tcPr>
          <w:p w14:paraId="1C4F69F3">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331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continue"/>
            <w:vAlign w:val="center"/>
          </w:tcPr>
          <w:p w14:paraId="79EB43BD">
            <w:pPr>
              <w:rPr>
                <w:rFonts w:cs="宋体" w:asciiTheme="minorEastAsia" w:hAnsiTheme="minorEastAsia" w:eastAsiaTheme="minorEastAsia"/>
                <w:color w:val="auto"/>
                <w:sz w:val="18"/>
                <w:szCs w:val="18"/>
              </w:rPr>
            </w:pPr>
          </w:p>
        </w:tc>
        <w:tc>
          <w:tcPr>
            <w:tcW w:w="1323" w:type="dxa"/>
            <w:shd w:val="clear" w:color="auto" w:fill="auto"/>
            <w:vAlign w:val="center"/>
          </w:tcPr>
          <w:p w14:paraId="51929076">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资产总额(Z)</w:t>
            </w:r>
          </w:p>
        </w:tc>
        <w:tc>
          <w:tcPr>
            <w:tcW w:w="699" w:type="dxa"/>
            <w:shd w:val="clear" w:color="auto" w:fill="auto"/>
            <w:vAlign w:val="center"/>
          </w:tcPr>
          <w:p w14:paraId="7EBCE0C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2F08DB76">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Z≥10000</w:t>
            </w:r>
          </w:p>
        </w:tc>
        <w:tc>
          <w:tcPr>
            <w:tcW w:w="1638" w:type="dxa"/>
            <w:shd w:val="clear" w:color="auto" w:fill="auto"/>
            <w:vAlign w:val="center"/>
          </w:tcPr>
          <w:p w14:paraId="01D80055">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5000≤Z＜10000</w:t>
            </w:r>
          </w:p>
        </w:tc>
        <w:tc>
          <w:tcPr>
            <w:tcW w:w="1377" w:type="dxa"/>
            <w:shd w:val="clear" w:color="auto" w:fill="auto"/>
            <w:vAlign w:val="center"/>
          </w:tcPr>
          <w:p w14:paraId="569174C6">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2000≤Z＜5000</w:t>
            </w:r>
          </w:p>
        </w:tc>
        <w:tc>
          <w:tcPr>
            <w:tcW w:w="967" w:type="dxa"/>
            <w:shd w:val="clear" w:color="auto" w:fill="auto"/>
            <w:vAlign w:val="center"/>
          </w:tcPr>
          <w:p w14:paraId="2539BD1B">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Z＜2000</w:t>
            </w:r>
          </w:p>
        </w:tc>
      </w:tr>
      <w:tr w14:paraId="60C8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restart"/>
            <w:shd w:val="clear" w:color="auto" w:fill="auto"/>
            <w:vAlign w:val="center"/>
          </w:tcPr>
          <w:p w14:paraId="4BD579A3">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物业管理</w:t>
            </w:r>
          </w:p>
        </w:tc>
        <w:tc>
          <w:tcPr>
            <w:tcW w:w="1323" w:type="dxa"/>
            <w:shd w:val="clear" w:color="auto" w:fill="auto"/>
            <w:vAlign w:val="center"/>
          </w:tcPr>
          <w:p w14:paraId="57A84532">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6D7366FA">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7F428086">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X≥1000</w:t>
            </w:r>
          </w:p>
        </w:tc>
        <w:tc>
          <w:tcPr>
            <w:tcW w:w="1638" w:type="dxa"/>
            <w:shd w:val="clear" w:color="auto" w:fill="auto"/>
            <w:vAlign w:val="center"/>
          </w:tcPr>
          <w:p w14:paraId="354990B0">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300≤X＜1000</w:t>
            </w:r>
          </w:p>
        </w:tc>
        <w:tc>
          <w:tcPr>
            <w:tcW w:w="1377" w:type="dxa"/>
            <w:shd w:val="clear" w:color="auto" w:fill="auto"/>
            <w:vAlign w:val="center"/>
          </w:tcPr>
          <w:p w14:paraId="62407B1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967" w:type="dxa"/>
            <w:shd w:val="clear" w:color="auto" w:fill="auto"/>
            <w:vAlign w:val="center"/>
          </w:tcPr>
          <w:p w14:paraId="5EBF0250">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w:t>
            </w:r>
          </w:p>
        </w:tc>
      </w:tr>
      <w:tr w14:paraId="0849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continue"/>
            <w:vAlign w:val="center"/>
          </w:tcPr>
          <w:p w14:paraId="09AAFCC0">
            <w:pPr>
              <w:rPr>
                <w:rFonts w:cs="宋体" w:asciiTheme="minorEastAsia" w:hAnsiTheme="minorEastAsia" w:eastAsiaTheme="minorEastAsia"/>
                <w:color w:val="auto"/>
                <w:sz w:val="18"/>
                <w:szCs w:val="18"/>
              </w:rPr>
            </w:pPr>
          </w:p>
        </w:tc>
        <w:tc>
          <w:tcPr>
            <w:tcW w:w="1323" w:type="dxa"/>
            <w:shd w:val="clear" w:color="auto" w:fill="auto"/>
            <w:vAlign w:val="center"/>
          </w:tcPr>
          <w:p w14:paraId="7FAEF6D6">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76406C92">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20920E8F">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Y≥5000</w:t>
            </w:r>
          </w:p>
        </w:tc>
        <w:tc>
          <w:tcPr>
            <w:tcW w:w="1638" w:type="dxa"/>
            <w:shd w:val="clear" w:color="auto" w:fill="auto"/>
            <w:vAlign w:val="center"/>
          </w:tcPr>
          <w:p w14:paraId="1E453E9F">
            <w:pPr>
              <w:spacing w:line="536870572"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1000≤Y＜5000</w:t>
            </w:r>
          </w:p>
        </w:tc>
        <w:tc>
          <w:tcPr>
            <w:tcW w:w="1377" w:type="dxa"/>
            <w:shd w:val="clear" w:color="auto" w:fill="auto"/>
            <w:vAlign w:val="center"/>
          </w:tcPr>
          <w:p w14:paraId="618015DA">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500≤Y＜1000</w:t>
            </w:r>
          </w:p>
        </w:tc>
        <w:tc>
          <w:tcPr>
            <w:tcW w:w="967" w:type="dxa"/>
            <w:shd w:val="clear" w:color="auto" w:fill="auto"/>
            <w:vAlign w:val="center"/>
          </w:tcPr>
          <w:p w14:paraId="09D33FF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Y＜500</w:t>
            </w:r>
          </w:p>
        </w:tc>
      </w:tr>
      <w:tr w14:paraId="7D77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restart"/>
            <w:shd w:val="clear" w:color="auto" w:fill="auto"/>
            <w:vAlign w:val="center"/>
          </w:tcPr>
          <w:p w14:paraId="08942D1D">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租赁和商务服务业</w:t>
            </w:r>
          </w:p>
        </w:tc>
        <w:tc>
          <w:tcPr>
            <w:tcW w:w="1323" w:type="dxa"/>
            <w:shd w:val="clear" w:color="auto" w:fill="auto"/>
            <w:vAlign w:val="center"/>
          </w:tcPr>
          <w:p w14:paraId="379367EF">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2D0710B8">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031934F8">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7911C490">
            <w:pPr>
              <w:spacing w:line="536870572"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39AECA8A">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019CF53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6CDB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continue"/>
            <w:vAlign w:val="center"/>
          </w:tcPr>
          <w:p w14:paraId="7DCE21FA">
            <w:pPr>
              <w:rPr>
                <w:rFonts w:cs="宋体" w:asciiTheme="minorEastAsia" w:hAnsiTheme="minorEastAsia" w:eastAsiaTheme="minorEastAsia"/>
                <w:color w:val="auto"/>
                <w:sz w:val="18"/>
                <w:szCs w:val="18"/>
              </w:rPr>
            </w:pPr>
          </w:p>
        </w:tc>
        <w:tc>
          <w:tcPr>
            <w:tcW w:w="1323" w:type="dxa"/>
            <w:shd w:val="clear" w:color="auto" w:fill="auto"/>
            <w:vAlign w:val="center"/>
          </w:tcPr>
          <w:p w14:paraId="67FA5F7D">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资产总额(Z)</w:t>
            </w:r>
          </w:p>
        </w:tc>
        <w:tc>
          <w:tcPr>
            <w:tcW w:w="699" w:type="dxa"/>
            <w:shd w:val="clear" w:color="auto" w:fill="auto"/>
            <w:vAlign w:val="center"/>
          </w:tcPr>
          <w:p w14:paraId="0B2E3F5E">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08419D6B">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Z≥120000</w:t>
            </w:r>
          </w:p>
        </w:tc>
        <w:tc>
          <w:tcPr>
            <w:tcW w:w="1638" w:type="dxa"/>
            <w:shd w:val="clear" w:color="auto" w:fill="auto"/>
            <w:vAlign w:val="center"/>
          </w:tcPr>
          <w:p w14:paraId="5840C20D">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8000≤Z＜120000</w:t>
            </w:r>
          </w:p>
        </w:tc>
        <w:tc>
          <w:tcPr>
            <w:tcW w:w="1377" w:type="dxa"/>
            <w:shd w:val="clear" w:color="auto" w:fill="auto"/>
            <w:vAlign w:val="center"/>
          </w:tcPr>
          <w:p w14:paraId="47613EB2">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100≤Z＜8000</w:t>
            </w:r>
          </w:p>
        </w:tc>
        <w:tc>
          <w:tcPr>
            <w:tcW w:w="967" w:type="dxa"/>
            <w:shd w:val="clear" w:color="auto" w:fill="auto"/>
            <w:vAlign w:val="center"/>
          </w:tcPr>
          <w:p w14:paraId="78AF018F">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Z＜100</w:t>
            </w:r>
          </w:p>
        </w:tc>
      </w:tr>
      <w:tr w14:paraId="434A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shd w:val="clear" w:color="auto" w:fill="auto"/>
            <w:vAlign w:val="center"/>
          </w:tcPr>
          <w:p w14:paraId="4897371F">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其他未列明行业*</w:t>
            </w:r>
          </w:p>
        </w:tc>
        <w:tc>
          <w:tcPr>
            <w:tcW w:w="1323" w:type="dxa"/>
            <w:shd w:val="clear" w:color="auto" w:fill="auto"/>
            <w:vAlign w:val="center"/>
          </w:tcPr>
          <w:p w14:paraId="6C2A849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362D770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093B862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4B958A3C">
            <w:pPr>
              <w:spacing w:line="536870515"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42E50F5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688B4E6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bl>
    <w:p w14:paraId="29794E96">
      <w:pPr>
        <w:spacing w:before="78" w:beforeLines="25" w:after="78" w:afterLines="25"/>
        <w:rPr>
          <w:rFonts w:asciiTheme="minorEastAsia" w:hAnsiTheme="minorEastAsia" w:eastAsiaTheme="minorEastAsia"/>
          <w:color w:val="auto"/>
          <w:spacing w:val="8"/>
          <w:szCs w:val="21"/>
        </w:rPr>
      </w:pPr>
      <w:r>
        <w:rPr>
          <w:rFonts w:hint="eastAsia" w:asciiTheme="minorEastAsia" w:hAnsiTheme="minorEastAsia" w:eastAsiaTheme="minorEastAsia"/>
          <w:color w:val="auto"/>
          <w:spacing w:val="8"/>
          <w:szCs w:val="21"/>
        </w:rPr>
        <w:t>说明：</w:t>
      </w:r>
    </w:p>
    <w:p w14:paraId="2DC8AAC8">
      <w:pPr>
        <w:spacing w:before="78" w:beforeLines="25" w:after="78" w:afterLines="25"/>
        <w:rPr>
          <w:rFonts w:asciiTheme="minorEastAsia" w:hAnsiTheme="minorEastAsia" w:eastAsiaTheme="minorEastAsia"/>
          <w:color w:val="auto"/>
          <w:spacing w:val="8"/>
          <w:szCs w:val="21"/>
        </w:rPr>
      </w:pPr>
      <w:r>
        <w:rPr>
          <w:rFonts w:asciiTheme="minorEastAsia" w:hAnsiTheme="minorEastAsia" w:eastAsiaTheme="minorEastAsia"/>
          <w:color w:val="auto"/>
          <w:spacing w:val="8"/>
          <w:szCs w:val="21"/>
        </w:rPr>
        <w:t>1.</w:t>
      </w:r>
      <w:r>
        <w:rPr>
          <w:rFonts w:hint="eastAsia" w:asciiTheme="minorEastAsia" w:hAnsiTheme="minorEastAsia" w:eastAsiaTheme="minorEastAsia"/>
          <w:color w:val="auto"/>
          <w:spacing w:val="8"/>
          <w:szCs w:val="21"/>
        </w:rPr>
        <w:t>大型、中型和小型企业须同时满足所列指标的下限，否则下划一档；微型企业只须满足所列指标中的一项即可。</w:t>
      </w:r>
    </w:p>
    <w:p w14:paraId="064C8FC7">
      <w:pPr>
        <w:spacing w:before="78" w:beforeLines="25" w:after="78" w:afterLines="25"/>
        <w:rPr>
          <w:rFonts w:asciiTheme="minorEastAsia" w:hAnsiTheme="minorEastAsia" w:eastAsiaTheme="minorEastAsia"/>
          <w:color w:val="auto"/>
          <w:spacing w:val="8"/>
          <w:szCs w:val="21"/>
        </w:rPr>
      </w:pPr>
      <w:r>
        <w:rPr>
          <w:rFonts w:asciiTheme="minorEastAsia" w:hAnsiTheme="minorEastAsia" w:eastAsiaTheme="minorEastAsia"/>
          <w:color w:val="auto"/>
          <w:spacing w:val="8"/>
          <w:szCs w:val="21"/>
        </w:rPr>
        <w:t>2.</w:t>
      </w:r>
      <w:r>
        <w:rPr>
          <w:rFonts w:hint="eastAsia" w:asciiTheme="minorEastAsia" w:hAnsiTheme="minorEastAsia" w:eastAsiaTheme="minorEastAsia"/>
          <w:color w:val="auto"/>
          <w:spacing w:val="8"/>
          <w:szCs w:val="21"/>
        </w:rPr>
        <w:t>附表中各行业的范围以《国民经济行业分类》（</w:t>
      </w:r>
      <w:r>
        <w:rPr>
          <w:rFonts w:asciiTheme="minorEastAsia" w:hAnsiTheme="minorEastAsia" w:eastAsiaTheme="minorEastAsia"/>
          <w:color w:val="auto"/>
          <w:spacing w:val="8"/>
          <w:szCs w:val="21"/>
        </w:rPr>
        <w:t>GB/T4754-2011</w:t>
      </w:r>
      <w:r>
        <w:rPr>
          <w:rFonts w:hint="eastAsia" w:asciiTheme="minorEastAsia" w:hAnsiTheme="minorEastAsia" w:eastAsiaTheme="minorEastAsia"/>
          <w:color w:val="auto"/>
          <w:spacing w:val="8"/>
          <w:szCs w:val="21"/>
        </w:rPr>
        <w:t>）为准。带</w:t>
      </w:r>
      <w:r>
        <w:rPr>
          <w:rFonts w:asciiTheme="minorEastAsia" w:hAnsiTheme="minorEastAsia" w:eastAsiaTheme="minorEastAsia"/>
          <w:color w:val="auto"/>
          <w:spacing w:val="8"/>
          <w:szCs w:val="21"/>
        </w:rPr>
        <w:t>*</w:t>
      </w:r>
      <w:r>
        <w:rPr>
          <w:rFonts w:hint="eastAsia" w:asciiTheme="minorEastAsia" w:hAnsiTheme="minorEastAsia" w:eastAsiaTheme="minorEastAsia"/>
          <w:color w:val="auto"/>
          <w:spacing w:val="8"/>
          <w:szCs w:val="21"/>
        </w:rPr>
        <w:t>的项为行业组合类别，其中，工业包括采矿业，制造业，电力、热力、燃气及水生产和供应业；交通运输业包括道路运输业，水上运输业，航空运输业，管道运输业，装卸搬运和运输代理业，不包括铁路运输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23485F5">
      <w:pPr>
        <w:spacing w:before="78" w:beforeLines="25" w:after="78" w:afterLines="25"/>
        <w:rPr>
          <w:rFonts w:asciiTheme="minorEastAsia" w:hAnsiTheme="minorEastAsia" w:eastAsiaTheme="minorEastAsia"/>
          <w:color w:val="auto"/>
          <w:szCs w:val="21"/>
          <w:u w:val="single"/>
        </w:rPr>
      </w:pPr>
      <w:r>
        <w:rPr>
          <w:rFonts w:asciiTheme="minorEastAsia" w:hAnsiTheme="minorEastAsia" w:eastAsiaTheme="minorEastAsia"/>
          <w:color w:val="auto"/>
          <w:spacing w:val="8"/>
          <w:szCs w:val="21"/>
        </w:rPr>
        <w:t>3.</w:t>
      </w:r>
      <w:r>
        <w:rPr>
          <w:rFonts w:hint="eastAsia" w:asciiTheme="minorEastAsia" w:hAnsiTheme="minorEastAsia" w:eastAsiaTheme="minorEastAsia"/>
          <w:color w:val="auto"/>
          <w:spacing w:val="8"/>
          <w:szCs w:val="21"/>
        </w:rPr>
        <w:t>企业划分指标以现行统计制度为准。（</w:t>
      </w:r>
      <w:r>
        <w:rPr>
          <w:rFonts w:asciiTheme="minorEastAsia" w:hAnsiTheme="minorEastAsia" w:eastAsiaTheme="minorEastAsia"/>
          <w:color w:val="auto"/>
          <w:spacing w:val="8"/>
          <w:szCs w:val="21"/>
        </w:rPr>
        <w:t>1</w:t>
      </w:r>
      <w:r>
        <w:rPr>
          <w:rFonts w:hint="eastAsia" w:asciiTheme="minorEastAsia" w:hAnsiTheme="minorEastAsia" w:eastAsiaTheme="minorEastAsia"/>
          <w:color w:val="auto"/>
          <w:spacing w:val="8"/>
          <w:szCs w:val="21"/>
        </w:rPr>
        <w:t>）从业人员，是指期末从业人员数，没有期末从业人员数的，采用全年平均人员数代替。（</w:t>
      </w:r>
      <w:r>
        <w:rPr>
          <w:rFonts w:asciiTheme="minorEastAsia" w:hAnsiTheme="minorEastAsia" w:eastAsiaTheme="minorEastAsia"/>
          <w:color w:val="auto"/>
          <w:spacing w:val="8"/>
          <w:szCs w:val="21"/>
        </w:rPr>
        <w:t>2</w:t>
      </w:r>
      <w:r>
        <w:rPr>
          <w:rFonts w:hint="eastAsia" w:asciiTheme="minorEastAsia" w:hAnsiTheme="minorEastAsia" w:eastAsiaTheme="minorEastAsia"/>
          <w:color w:val="auto"/>
          <w:spacing w:val="8"/>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heme="minorEastAsia" w:hAnsiTheme="minorEastAsia" w:eastAsiaTheme="minorEastAsia"/>
          <w:color w:val="auto"/>
          <w:spacing w:val="8"/>
          <w:szCs w:val="21"/>
        </w:rPr>
        <w:t>3</w:t>
      </w:r>
      <w:r>
        <w:rPr>
          <w:rFonts w:hint="eastAsia" w:asciiTheme="minorEastAsia" w:hAnsiTheme="minorEastAsia" w:eastAsiaTheme="minorEastAsia"/>
          <w:color w:val="auto"/>
          <w:spacing w:val="8"/>
          <w:szCs w:val="21"/>
        </w:rPr>
        <w:t>）资产总额，采用资产总计代替。</w:t>
      </w:r>
    </w:p>
    <w:p w14:paraId="7403D879">
      <w:pPr>
        <w:widowControl/>
        <w:spacing w:line="480" w:lineRule="auto"/>
        <w:jc w:val="center"/>
        <w:rPr>
          <w:rFonts w:asciiTheme="minorEastAsia" w:hAnsiTheme="minorEastAsia" w:eastAsiaTheme="minorEastAsia"/>
          <w:b/>
          <w:color w:val="auto"/>
          <w:szCs w:val="21"/>
        </w:rPr>
        <w:sectPr>
          <w:pgSz w:w="11906" w:h="16838"/>
          <w:pgMar w:top="1134" w:right="851" w:bottom="851" w:left="1134" w:header="680" w:footer="680" w:gutter="0"/>
          <w:cols w:space="720" w:num="1"/>
          <w:docGrid w:type="lines" w:linePitch="312" w:charSpace="0"/>
        </w:sectPr>
      </w:pPr>
    </w:p>
    <w:p w14:paraId="52949D4E">
      <w:pPr>
        <w:widowControl/>
        <w:spacing w:line="480" w:lineRule="auto"/>
        <w:jc w:val="center"/>
        <w:rPr>
          <w:rFonts w:ascii="黑体" w:hAnsi="黑体" w:eastAsia="黑体"/>
          <w:b/>
          <w:color w:val="auto"/>
          <w:sz w:val="28"/>
          <w:szCs w:val="28"/>
        </w:rPr>
      </w:pPr>
      <w:r>
        <w:rPr>
          <w:rFonts w:hint="eastAsia" w:ascii="黑体" w:hAnsi="黑体" w:eastAsia="黑体"/>
          <w:b/>
          <w:color w:val="auto"/>
          <w:sz w:val="28"/>
          <w:szCs w:val="28"/>
        </w:rPr>
        <w:t>附件2 报送申请知识产权管理体系认证文件清单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398"/>
        <w:gridCol w:w="615"/>
        <w:gridCol w:w="6888"/>
        <w:gridCol w:w="799"/>
        <w:gridCol w:w="1038"/>
      </w:tblGrid>
      <w:tr w14:paraId="36B2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86" w:type="dxa"/>
            <w:gridSpan w:val="2"/>
            <w:vAlign w:val="center"/>
          </w:tcPr>
          <w:p w14:paraId="2A63A33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文件类型</w:t>
            </w:r>
          </w:p>
        </w:tc>
        <w:tc>
          <w:tcPr>
            <w:tcW w:w="611" w:type="dxa"/>
            <w:vAlign w:val="center"/>
          </w:tcPr>
          <w:p w14:paraId="4B791B5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6908" w:type="dxa"/>
            <w:vAlign w:val="center"/>
          </w:tcPr>
          <w:p w14:paraId="001AD8D0">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文件名称</w:t>
            </w:r>
          </w:p>
        </w:tc>
        <w:tc>
          <w:tcPr>
            <w:tcW w:w="796" w:type="dxa"/>
            <w:vAlign w:val="center"/>
          </w:tcPr>
          <w:p w14:paraId="20FC4EE0">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文件页数</w:t>
            </w:r>
          </w:p>
        </w:tc>
        <w:tc>
          <w:tcPr>
            <w:tcW w:w="1036" w:type="dxa"/>
            <w:vAlign w:val="center"/>
          </w:tcPr>
          <w:p w14:paraId="0A6A9A6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备注</w:t>
            </w:r>
          </w:p>
        </w:tc>
      </w:tr>
      <w:tr w14:paraId="705E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restart"/>
            <w:vAlign w:val="center"/>
          </w:tcPr>
          <w:p w14:paraId="6F027FDC">
            <w:pPr>
              <w:jc w:val="center"/>
              <w:rPr>
                <w:rFonts w:asciiTheme="minorEastAsia" w:hAnsiTheme="minorEastAsia" w:eastAsiaTheme="minorEastAsia"/>
                <w:color w:val="auto"/>
                <w:szCs w:val="21"/>
              </w:rPr>
            </w:pPr>
            <w:permStart w:id="276" w:edGrp="everyone" w:colFirst="4" w:colLast="4"/>
            <w:permStart w:id="277" w:edGrp="everyone" w:colFirst="5" w:colLast="5"/>
            <w:r>
              <w:rPr>
                <w:rFonts w:hint="eastAsia" w:asciiTheme="minorEastAsia" w:hAnsiTheme="minorEastAsia" w:eastAsiaTheme="minorEastAsia"/>
                <w:color w:val="auto"/>
                <w:szCs w:val="21"/>
              </w:rPr>
              <w:t>必要材料</w:t>
            </w:r>
          </w:p>
        </w:tc>
        <w:tc>
          <w:tcPr>
            <w:tcW w:w="393" w:type="dxa"/>
            <w:vMerge w:val="restart"/>
            <w:vAlign w:val="center"/>
          </w:tcPr>
          <w:p w14:paraId="4DF01BA6">
            <w:pPr>
              <w:tabs>
                <w:tab w:val="left" w:pos="224"/>
              </w:tabs>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体系文件</w:t>
            </w:r>
          </w:p>
        </w:tc>
        <w:tc>
          <w:tcPr>
            <w:tcW w:w="611" w:type="dxa"/>
            <w:vAlign w:val="center"/>
          </w:tcPr>
          <w:p w14:paraId="0F618B8B">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p>
        </w:tc>
        <w:tc>
          <w:tcPr>
            <w:tcW w:w="6908" w:type="dxa"/>
            <w:vAlign w:val="center"/>
          </w:tcPr>
          <w:p w14:paraId="2C331DFA">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申请知识产权管理体系认证文件清单</w:t>
            </w:r>
          </w:p>
        </w:tc>
        <w:tc>
          <w:tcPr>
            <w:tcW w:w="796" w:type="dxa"/>
            <w:vAlign w:val="center"/>
          </w:tcPr>
          <w:p w14:paraId="4011C86D">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bookmarkStart w:id="2" w:name="文字69"/>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bookmarkEnd w:id="2"/>
          </w:p>
        </w:tc>
        <w:tc>
          <w:tcPr>
            <w:tcW w:w="1036" w:type="dxa"/>
            <w:vAlign w:val="center"/>
          </w:tcPr>
          <w:p w14:paraId="0542D7D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76"/>
      <w:permEnd w:id="277"/>
      <w:tr w14:paraId="2367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644D7543">
            <w:pPr>
              <w:tabs>
                <w:tab w:val="left" w:pos="224"/>
              </w:tabs>
              <w:jc w:val="left"/>
              <w:rPr>
                <w:rFonts w:asciiTheme="minorEastAsia" w:hAnsiTheme="minorEastAsia" w:eastAsiaTheme="minorEastAsia"/>
                <w:color w:val="auto"/>
                <w:szCs w:val="21"/>
              </w:rPr>
            </w:pPr>
            <w:permStart w:id="278" w:edGrp="everyone" w:colFirst="4" w:colLast="4"/>
            <w:permStart w:id="279" w:edGrp="everyone" w:colFirst="5" w:colLast="5"/>
          </w:p>
        </w:tc>
        <w:tc>
          <w:tcPr>
            <w:tcW w:w="393" w:type="dxa"/>
            <w:vMerge w:val="continue"/>
            <w:vAlign w:val="center"/>
          </w:tcPr>
          <w:p w14:paraId="0A9881F4">
            <w:pPr>
              <w:tabs>
                <w:tab w:val="left" w:pos="224"/>
              </w:tabs>
              <w:jc w:val="left"/>
              <w:rPr>
                <w:rFonts w:asciiTheme="minorEastAsia" w:hAnsiTheme="minorEastAsia" w:eastAsiaTheme="minorEastAsia"/>
                <w:color w:val="auto"/>
                <w:szCs w:val="21"/>
              </w:rPr>
            </w:pPr>
          </w:p>
        </w:tc>
        <w:tc>
          <w:tcPr>
            <w:tcW w:w="611" w:type="dxa"/>
            <w:vAlign w:val="center"/>
          </w:tcPr>
          <w:p w14:paraId="17BE35B9">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w:t>
            </w:r>
          </w:p>
        </w:tc>
        <w:tc>
          <w:tcPr>
            <w:tcW w:w="6908" w:type="dxa"/>
            <w:vAlign w:val="center"/>
          </w:tcPr>
          <w:p w14:paraId="771FCA01">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认证申请书（word版和盖章PDF版）</w:t>
            </w:r>
          </w:p>
        </w:tc>
        <w:tc>
          <w:tcPr>
            <w:tcW w:w="796" w:type="dxa"/>
            <w:vAlign w:val="center"/>
          </w:tcPr>
          <w:p w14:paraId="1995735D">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157778F3">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78"/>
      <w:permEnd w:id="279"/>
      <w:tr w14:paraId="41C4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3" w:type="dxa"/>
            <w:vMerge w:val="continue"/>
            <w:vAlign w:val="center"/>
          </w:tcPr>
          <w:p w14:paraId="5EF0850C">
            <w:pPr>
              <w:tabs>
                <w:tab w:val="left" w:pos="224"/>
              </w:tabs>
              <w:jc w:val="left"/>
              <w:rPr>
                <w:rFonts w:asciiTheme="minorEastAsia" w:hAnsiTheme="minorEastAsia" w:eastAsiaTheme="minorEastAsia"/>
                <w:color w:val="auto"/>
                <w:szCs w:val="21"/>
              </w:rPr>
            </w:pPr>
            <w:permStart w:id="280" w:edGrp="everyone" w:colFirst="4" w:colLast="4"/>
            <w:permStart w:id="281" w:edGrp="everyone" w:colFirst="5" w:colLast="5"/>
          </w:p>
        </w:tc>
        <w:tc>
          <w:tcPr>
            <w:tcW w:w="393" w:type="dxa"/>
            <w:vMerge w:val="continue"/>
            <w:vAlign w:val="center"/>
          </w:tcPr>
          <w:p w14:paraId="4C2D0EA7">
            <w:pPr>
              <w:tabs>
                <w:tab w:val="left" w:pos="224"/>
              </w:tabs>
              <w:jc w:val="left"/>
              <w:rPr>
                <w:rFonts w:asciiTheme="minorEastAsia" w:hAnsiTheme="minorEastAsia" w:eastAsiaTheme="minorEastAsia"/>
                <w:color w:val="auto"/>
                <w:szCs w:val="21"/>
              </w:rPr>
            </w:pPr>
          </w:p>
        </w:tc>
        <w:tc>
          <w:tcPr>
            <w:tcW w:w="611" w:type="dxa"/>
            <w:vAlign w:val="center"/>
          </w:tcPr>
          <w:p w14:paraId="7797E8B8">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w:t>
            </w:r>
          </w:p>
        </w:tc>
        <w:tc>
          <w:tcPr>
            <w:tcW w:w="6908" w:type="dxa"/>
            <w:vAlign w:val="center"/>
          </w:tcPr>
          <w:p w14:paraId="19C7C2B2">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企业法人营业执照、事业单位法人代码证书</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上级机关批准组织成立文件、社团法人登记证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w:t>
            </w:r>
            <w:r>
              <w:rPr>
                <w:rFonts w:hint="eastAsia" w:cs="宋体" w:asciiTheme="minorEastAsia" w:hAnsiTheme="minorEastAsia" w:eastAsiaTheme="minorEastAsia"/>
                <w:color w:val="auto"/>
                <w:kern w:val="0"/>
                <w:szCs w:val="21"/>
              </w:rPr>
              <w:t>（盖章PDF版）</w:t>
            </w:r>
          </w:p>
        </w:tc>
        <w:tc>
          <w:tcPr>
            <w:tcW w:w="796" w:type="dxa"/>
            <w:vAlign w:val="center"/>
          </w:tcPr>
          <w:p w14:paraId="1F84F737">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4B0CB692">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0"/>
      <w:permEnd w:id="281"/>
      <w:tr w14:paraId="4B30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39872CFA">
            <w:pPr>
              <w:tabs>
                <w:tab w:val="left" w:pos="224"/>
              </w:tabs>
              <w:jc w:val="left"/>
              <w:rPr>
                <w:rFonts w:asciiTheme="minorEastAsia" w:hAnsiTheme="minorEastAsia" w:eastAsiaTheme="minorEastAsia"/>
                <w:color w:val="auto"/>
                <w:szCs w:val="21"/>
              </w:rPr>
            </w:pPr>
            <w:permStart w:id="282" w:edGrp="everyone" w:colFirst="4" w:colLast="4"/>
            <w:permStart w:id="283" w:edGrp="everyone" w:colFirst="5" w:colLast="5"/>
          </w:p>
        </w:tc>
        <w:tc>
          <w:tcPr>
            <w:tcW w:w="393" w:type="dxa"/>
            <w:vMerge w:val="continue"/>
            <w:vAlign w:val="center"/>
          </w:tcPr>
          <w:p w14:paraId="11D54D43">
            <w:pPr>
              <w:tabs>
                <w:tab w:val="left" w:pos="224"/>
              </w:tabs>
              <w:jc w:val="left"/>
              <w:rPr>
                <w:rFonts w:asciiTheme="minorEastAsia" w:hAnsiTheme="minorEastAsia" w:eastAsiaTheme="minorEastAsia"/>
                <w:color w:val="auto"/>
                <w:szCs w:val="21"/>
              </w:rPr>
            </w:pPr>
          </w:p>
        </w:tc>
        <w:tc>
          <w:tcPr>
            <w:tcW w:w="611" w:type="dxa"/>
            <w:vAlign w:val="center"/>
          </w:tcPr>
          <w:p w14:paraId="3F01C008">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w:t>
            </w:r>
          </w:p>
        </w:tc>
        <w:tc>
          <w:tcPr>
            <w:tcW w:w="6908" w:type="dxa"/>
            <w:vAlign w:val="center"/>
          </w:tcPr>
          <w:p w14:paraId="4130D1B1">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国家行政许可证书</w:t>
            </w:r>
            <w:r>
              <w:rPr>
                <w:rFonts w:hint="eastAsia" w:cs="宋体" w:asciiTheme="minorEastAsia" w:hAnsiTheme="minorEastAsia" w:eastAsiaTheme="minorEastAsia"/>
                <w:color w:val="auto"/>
                <w:kern w:val="0"/>
                <w:szCs w:val="21"/>
              </w:rPr>
              <w:t>（如</w:t>
            </w:r>
            <w:r>
              <w:rPr>
                <w:rFonts w:hint="eastAsia" w:asciiTheme="minorEastAsia" w:hAnsiTheme="minorEastAsia" w:eastAsiaTheme="minorEastAsia"/>
                <w:color w:val="auto"/>
                <w:szCs w:val="21"/>
              </w:rPr>
              <w:t>资质证明、产品生产许可证、强制性产品认证证书</w:t>
            </w:r>
            <w:r>
              <w:rPr>
                <w:rFonts w:hint="eastAsia" w:cs="宋体" w:asciiTheme="minorEastAsia" w:hAnsiTheme="minorEastAsia" w:eastAsiaTheme="minorEastAsia"/>
                <w:color w:val="auto"/>
                <w:kern w:val="0"/>
                <w:szCs w:val="21"/>
              </w:rPr>
              <w:t>等）（盖章PDF版）</w:t>
            </w:r>
          </w:p>
        </w:tc>
        <w:tc>
          <w:tcPr>
            <w:tcW w:w="796" w:type="dxa"/>
            <w:vAlign w:val="center"/>
          </w:tcPr>
          <w:p w14:paraId="08E94487">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77F69E9F">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2"/>
      <w:permEnd w:id="283"/>
      <w:tr w14:paraId="17CF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1063D623">
            <w:pPr>
              <w:tabs>
                <w:tab w:val="left" w:pos="224"/>
              </w:tabs>
              <w:jc w:val="left"/>
              <w:rPr>
                <w:rFonts w:asciiTheme="minorEastAsia" w:hAnsiTheme="minorEastAsia" w:eastAsiaTheme="minorEastAsia"/>
                <w:color w:val="auto"/>
                <w:szCs w:val="21"/>
              </w:rPr>
            </w:pPr>
            <w:permStart w:id="284" w:edGrp="everyone" w:colFirst="4" w:colLast="4"/>
            <w:permStart w:id="285" w:edGrp="everyone" w:colFirst="5" w:colLast="5"/>
          </w:p>
        </w:tc>
        <w:tc>
          <w:tcPr>
            <w:tcW w:w="393" w:type="dxa"/>
            <w:vMerge w:val="continue"/>
            <w:vAlign w:val="center"/>
          </w:tcPr>
          <w:p w14:paraId="611AC565">
            <w:pPr>
              <w:tabs>
                <w:tab w:val="left" w:pos="224"/>
              </w:tabs>
              <w:jc w:val="left"/>
              <w:rPr>
                <w:rFonts w:asciiTheme="minorEastAsia" w:hAnsiTheme="minorEastAsia" w:eastAsiaTheme="minorEastAsia"/>
                <w:color w:val="auto"/>
                <w:szCs w:val="21"/>
              </w:rPr>
            </w:pPr>
          </w:p>
        </w:tc>
        <w:tc>
          <w:tcPr>
            <w:tcW w:w="611" w:type="dxa"/>
            <w:vAlign w:val="center"/>
          </w:tcPr>
          <w:p w14:paraId="5B1394DF">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w:t>
            </w:r>
          </w:p>
        </w:tc>
        <w:tc>
          <w:tcPr>
            <w:tcW w:w="6908" w:type="dxa"/>
            <w:vAlign w:val="center"/>
          </w:tcPr>
          <w:p w14:paraId="19431F68">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资质证明</w:t>
            </w:r>
            <w:r>
              <w:rPr>
                <w:rFonts w:hint="eastAsia" w:cs="宋体" w:asciiTheme="minorEastAsia" w:hAnsiTheme="minorEastAsia" w:eastAsiaTheme="minorEastAsia"/>
                <w:color w:val="auto"/>
                <w:kern w:val="0"/>
                <w:szCs w:val="21"/>
              </w:rPr>
              <w:t>（如高新、</w:t>
            </w:r>
            <w:r>
              <w:rPr>
                <w:rFonts w:cs="宋体" w:asciiTheme="minorEastAsia" w:hAnsiTheme="minorEastAsia" w:eastAsiaTheme="minorEastAsia"/>
                <w:color w:val="auto"/>
                <w:kern w:val="0"/>
                <w:szCs w:val="21"/>
              </w:rPr>
              <w:t>IP</w:t>
            </w:r>
            <w:r>
              <w:rPr>
                <w:rFonts w:hint="eastAsia" w:cs="宋体" w:asciiTheme="minorEastAsia" w:hAnsiTheme="minorEastAsia" w:eastAsiaTheme="minorEastAsia"/>
                <w:color w:val="auto"/>
                <w:kern w:val="0"/>
                <w:szCs w:val="21"/>
              </w:rPr>
              <w:t>示范</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试点</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优势企业、管理体系证书</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（盖章PDF版）</w:t>
            </w:r>
          </w:p>
        </w:tc>
        <w:tc>
          <w:tcPr>
            <w:tcW w:w="796" w:type="dxa"/>
            <w:vAlign w:val="center"/>
          </w:tcPr>
          <w:p w14:paraId="3F189DF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2E6FF32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4"/>
      <w:permEnd w:id="285"/>
      <w:tr w14:paraId="1345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7BFB78BD">
            <w:pPr>
              <w:tabs>
                <w:tab w:val="left" w:pos="224"/>
              </w:tabs>
              <w:jc w:val="left"/>
              <w:rPr>
                <w:rFonts w:asciiTheme="minorEastAsia" w:hAnsiTheme="minorEastAsia" w:eastAsiaTheme="minorEastAsia"/>
                <w:color w:val="auto"/>
                <w:szCs w:val="21"/>
              </w:rPr>
            </w:pPr>
            <w:permStart w:id="286" w:edGrp="everyone" w:colFirst="4" w:colLast="4"/>
            <w:permStart w:id="287" w:edGrp="everyone" w:colFirst="5" w:colLast="5"/>
          </w:p>
        </w:tc>
        <w:tc>
          <w:tcPr>
            <w:tcW w:w="393" w:type="dxa"/>
            <w:vMerge w:val="continue"/>
            <w:vAlign w:val="center"/>
          </w:tcPr>
          <w:p w14:paraId="7953E9A9">
            <w:pPr>
              <w:tabs>
                <w:tab w:val="left" w:pos="224"/>
              </w:tabs>
              <w:jc w:val="left"/>
              <w:rPr>
                <w:rFonts w:asciiTheme="minorEastAsia" w:hAnsiTheme="minorEastAsia" w:eastAsiaTheme="minorEastAsia"/>
                <w:color w:val="auto"/>
                <w:szCs w:val="21"/>
              </w:rPr>
            </w:pPr>
          </w:p>
        </w:tc>
        <w:tc>
          <w:tcPr>
            <w:tcW w:w="611" w:type="dxa"/>
            <w:vAlign w:val="center"/>
          </w:tcPr>
          <w:p w14:paraId="2337F41A">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6</w:t>
            </w:r>
          </w:p>
        </w:tc>
        <w:tc>
          <w:tcPr>
            <w:tcW w:w="6908" w:type="dxa"/>
            <w:vAlign w:val="center"/>
          </w:tcPr>
          <w:p w14:paraId="349C5F17">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管理体系手册（含企业</w:t>
            </w:r>
            <w:r>
              <w:rPr>
                <w:rFonts w:hint="eastAsia" w:asciiTheme="minorEastAsia" w:hAnsiTheme="minorEastAsia" w:eastAsiaTheme="minorEastAsia"/>
                <w:color w:val="auto"/>
                <w:szCs w:val="21"/>
              </w:rPr>
              <w:t>简介、</w:t>
            </w:r>
            <w:r>
              <w:rPr>
                <w:rFonts w:hint="eastAsia" w:cs="宋体" w:asciiTheme="minorEastAsia" w:hAnsiTheme="minorEastAsia" w:eastAsiaTheme="minorEastAsia"/>
                <w:color w:val="auto"/>
                <w:kern w:val="0"/>
                <w:szCs w:val="21"/>
              </w:rPr>
              <w:t>方针、目标、任命书、发布令、总组织机构图【</w:t>
            </w:r>
            <w:r>
              <w:rPr>
                <w:rFonts w:hint="eastAsia" w:asciiTheme="minorEastAsia" w:hAnsiTheme="minorEastAsia" w:eastAsiaTheme="minorEastAsia"/>
                <w:color w:val="auto"/>
                <w:szCs w:val="21"/>
              </w:rPr>
              <w:t>包括分/子公司</w:t>
            </w:r>
            <w:r>
              <w:rPr>
                <w:rFonts w:hint="eastAsia" w:cs="宋体" w:asciiTheme="minorEastAsia" w:hAnsiTheme="minorEastAsia" w:eastAsiaTheme="minorEastAsia"/>
                <w:color w:val="auto"/>
                <w:kern w:val="0"/>
                <w:szCs w:val="21"/>
              </w:rPr>
              <w:t>】、体系覆盖的组织机构图【</w:t>
            </w:r>
            <w:r>
              <w:rPr>
                <w:rFonts w:hint="eastAsia" w:asciiTheme="minorEastAsia" w:hAnsiTheme="minorEastAsia" w:eastAsiaTheme="minorEastAsia"/>
                <w:color w:val="auto"/>
                <w:szCs w:val="21"/>
              </w:rPr>
              <w:t>包括分/子公司</w:t>
            </w:r>
            <w:r>
              <w:rPr>
                <w:rFonts w:hint="eastAsia" w:cs="宋体" w:asciiTheme="minorEastAsia" w:hAnsiTheme="minorEastAsia" w:eastAsiaTheme="minorEastAsia"/>
                <w:color w:val="auto"/>
                <w:kern w:val="0"/>
                <w:szCs w:val="21"/>
              </w:rPr>
              <w:t>】、职能分配表、</w:t>
            </w:r>
            <w:r>
              <w:rPr>
                <w:rFonts w:hint="eastAsia" w:asciiTheme="minorEastAsia" w:hAnsiTheme="minorEastAsia" w:eastAsiaTheme="minorEastAsia"/>
                <w:color w:val="auto"/>
                <w:szCs w:val="21"/>
              </w:rPr>
              <w:t>业务流程图</w:t>
            </w:r>
            <w:r>
              <w:rPr>
                <w:rFonts w:hint="eastAsia" w:cs="宋体" w:asciiTheme="minorEastAsia" w:hAnsiTheme="minorEastAsia" w:eastAsiaTheme="minorEastAsia"/>
                <w:color w:val="auto"/>
                <w:kern w:val="0"/>
                <w:szCs w:val="21"/>
              </w:rPr>
              <w:t>）（最新PDF发布版）</w:t>
            </w:r>
          </w:p>
        </w:tc>
        <w:tc>
          <w:tcPr>
            <w:tcW w:w="796" w:type="dxa"/>
            <w:vAlign w:val="center"/>
          </w:tcPr>
          <w:p w14:paraId="6DF8C06E">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7AFB3C4F">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6"/>
      <w:permEnd w:id="287"/>
      <w:tr w14:paraId="3847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72677F93">
            <w:pPr>
              <w:tabs>
                <w:tab w:val="left" w:pos="224"/>
              </w:tabs>
              <w:jc w:val="left"/>
              <w:rPr>
                <w:rFonts w:asciiTheme="minorEastAsia" w:hAnsiTheme="minorEastAsia" w:eastAsiaTheme="minorEastAsia"/>
                <w:color w:val="auto"/>
                <w:szCs w:val="21"/>
              </w:rPr>
            </w:pPr>
            <w:permStart w:id="288" w:edGrp="everyone" w:colFirst="4" w:colLast="4"/>
            <w:permStart w:id="289" w:edGrp="everyone" w:colFirst="5" w:colLast="5"/>
          </w:p>
        </w:tc>
        <w:tc>
          <w:tcPr>
            <w:tcW w:w="393" w:type="dxa"/>
            <w:vMerge w:val="continue"/>
            <w:vAlign w:val="center"/>
          </w:tcPr>
          <w:p w14:paraId="07962297">
            <w:pPr>
              <w:tabs>
                <w:tab w:val="left" w:pos="224"/>
              </w:tabs>
              <w:jc w:val="left"/>
              <w:rPr>
                <w:rFonts w:asciiTheme="minorEastAsia" w:hAnsiTheme="minorEastAsia" w:eastAsiaTheme="minorEastAsia"/>
                <w:color w:val="auto"/>
                <w:szCs w:val="21"/>
              </w:rPr>
            </w:pPr>
          </w:p>
        </w:tc>
        <w:tc>
          <w:tcPr>
            <w:tcW w:w="611" w:type="dxa"/>
            <w:vAlign w:val="center"/>
          </w:tcPr>
          <w:p w14:paraId="25B9BBD2">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7</w:t>
            </w:r>
          </w:p>
        </w:tc>
        <w:tc>
          <w:tcPr>
            <w:tcW w:w="6908" w:type="dxa"/>
            <w:vAlign w:val="center"/>
          </w:tcPr>
          <w:p w14:paraId="61672D45">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体系文件与对应标准要求的对照说明</w:t>
            </w:r>
          </w:p>
        </w:tc>
        <w:tc>
          <w:tcPr>
            <w:tcW w:w="796" w:type="dxa"/>
            <w:vAlign w:val="center"/>
          </w:tcPr>
          <w:p w14:paraId="4E40A2EE">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20B76FC3">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8"/>
      <w:permEnd w:id="289"/>
      <w:tr w14:paraId="0140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20F5D0DC">
            <w:pPr>
              <w:tabs>
                <w:tab w:val="left" w:pos="224"/>
              </w:tabs>
              <w:jc w:val="left"/>
              <w:rPr>
                <w:rFonts w:asciiTheme="minorEastAsia" w:hAnsiTheme="minorEastAsia" w:eastAsiaTheme="minorEastAsia"/>
                <w:color w:val="auto"/>
                <w:szCs w:val="21"/>
              </w:rPr>
            </w:pPr>
            <w:permStart w:id="290" w:edGrp="everyone" w:colFirst="4" w:colLast="4"/>
            <w:permStart w:id="291" w:edGrp="everyone" w:colFirst="5" w:colLast="5"/>
          </w:p>
        </w:tc>
        <w:tc>
          <w:tcPr>
            <w:tcW w:w="393" w:type="dxa"/>
            <w:vMerge w:val="continue"/>
            <w:vAlign w:val="center"/>
          </w:tcPr>
          <w:p w14:paraId="115A3A5A">
            <w:pPr>
              <w:tabs>
                <w:tab w:val="left" w:pos="224"/>
              </w:tabs>
              <w:jc w:val="left"/>
              <w:rPr>
                <w:rFonts w:asciiTheme="minorEastAsia" w:hAnsiTheme="minorEastAsia" w:eastAsiaTheme="minorEastAsia"/>
                <w:color w:val="auto"/>
                <w:szCs w:val="21"/>
              </w:rPr>
            </w:pPr>
          </w:p>
        </w:tc>
        <w:tc>
          <w:tcPr>
            <w:tcW w:w="611" w:type="dxa"/>
            <w:vAlign w:val="center"/>
          </w:tcPr>
          <w:p w14:paraId="4D7D4B89">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8</w:t>
            </w:r>
          </w:p>
        </w:tc>
        <w:tc>
          <w:tcPr>
            <w:tcW w:w="6908" w:type="dxa"/>
            <w:vAlign w:val="center"/>
          </w:tcPr>
          <w:p w14:paraId="5AC7B37D">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程序文件（最新PDF发布版）</w:t>
            </w:r>
          </w:p>
        </w:tc>
        <w:tc>
          <w:tcPr>
            <w:tcW w:w="796" w:type="dxa"/>
            <w:vAlign w:val="center"/>
          </w:tcPr>
          <w:p w14:paraId="3A3DB1C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6BD90FCE">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0"/>
      <w:permEnd w:id="291"/>
      <w:tr w14:paraId="0694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16C1330C">
            <w:pPr>
              <w:tabs>
                <w:tab w:val="left" w:pos="224"/>
              </w:tabs>
              <w:jc w:val="left"/>
              <w:rPr>
                <w:rFonts w:asciiTheme="minorEastAsia" w:hAnsiTheme="minorEastAsia" w:eastAsiaTheme="minorEastAsia"/>
                <w:color w:val="auto"/>
                <w:szCs w:val="21"/>
              </w:rPr>
            </w:pPr>
            <w:permStart w:id="292" w:edGrp="everyone" w:colFirst="4" w:colLast="4"/>
            <w:permStart w:id="293" w:edGrp="everyone" w:colFirst="5" w:colLast="5"/>
          </w:p>
        </w:tc>
        <w:tc>
          <w:tcPr>
            <w:tcW w:w="393" w:type="dxa"/>
            <w:vMerge w:val="continue"/>
            <w:vAlign w:val="center"/>
          </w:tcPr>
          <w:p w14:paraId="0CD011DB">
            <w:pPr>
              <w:tabs>
                <w:tab w:val="left" w:pos="224"/>
              </w:tabs>
              <w:jc w:val="left"/>
              <w:rPr>
                <w:rFonts w:asciiTheme="minorEastAsia" w:hAnsiTheme="minorEastAsia" w:eastAsiaTheme="minorEastAsia"/>
                <w:color w:val="auto"/>
                <w:szCs w:val="21"/>
              </w:rPr>
            </w:pPr>
          </w:p>
        </w:tc>
        <w:tc>
          <w:tcPr>
            <w:tcW w:w="611" w:type="dxa"/>
            <w:vAlign w:val="center"/>
          </w:tcPr>
          <w:p w14:paraId="2549A9E8">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9</w:t>
            </w:r>
          </w:p>
        </w:tc>
        <w:tc>
          <w:tcPr>
            <w:tcW w:w="6908" w:type="dxa"/>
            <w:vAlign w:val="center"/>
          </w:tcPr>
          <w:p w14:paraId="1607F2FA">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文件清单（包括手册、程序、记录表格等）</w:t>
            </w:r>
          </w:p>
        </w:tc>
        <w:tc>
          <w:tcPr>
            <w:tcW w:w="796" w:type="dxa"/>
            <w:vAlign w:val="center"/>
          </w:tcPr>
          <w:p w14:paraId="4A0119CE">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2747BFC7">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2"/>
      <w:permEnd w:id="293"/>
      <w:tr w14:paraId="2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1D19980E">
            <w:pPr>
              <w:tabs>
                <w:tab w:val="left" w:pos="224"/>
              </w:tabs>
              <w:jc w:val="left"/>
              <w:rPr>
                <w:rFonts w:asciiTheme="minorEastAsia" w:hAnsiTheme="minorEastAsia" w:eastAsiaTheme="minorEastAsia"/>
                <w:color w:val="auto"/>
                <w:szCs w:val="21"/>
              </w:rPr>
            </w:pPr>
            <w:permStart w:id="294" w:edGrp="everyone" w:colFirst="4" w:colLast="4"/>
            <w:permStart w:id="295" w:edGrp="everyone" w:colFirst="5" w:colLast="5"/>
          </w:p>
        </w:tc>
        <w:tc>
          <w:tcPr>
            <w:tcW w:w="393" w:type="dxa"/>
            <w:vMerge w:val="continue"/>
            <w:vAlign w:val="center"/>
          </w:tcPr>
          <w:p w14:paraId="79EB156B">
            <w:pPr>
              <w:tabs>
                <w:tab w:val="left" w:pos="224"/>
              </w:tabs>
              <w:jc w:val="left"/>
              <w:rPr>
                <w:rFonts w:asciiTheme="minorEastAsia" w:hAnsiTheme="minorEastAsia" w:eastAsiaTheme="minorEastAsia"/>
                <w:color w:val="auto"/>
                <w:szCs w:val="21"/>
              </w:rPr>
            </w:pPr>
          </w:p>
        </w:tc>
        <w:tc>
          <w:tcPr>
            <w:tcW w:w="611" w:type="dxa"/>
            <w:vAlign w:val="center"/>
          </w:tcPr>
          <w:p w14:paraId="4AA19CE3">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w:t>
            </w:r>
          </w:p>
        </w:tc>
        <w:tc>
          <w:tcPr>
            <w:tcW w:w="6908" w:type="dxa"/>
            <w:vAlign w:val="center"/>
          </w:tcPr>
          <w:p w14:paraId="350C8369">
            <w:pPr>
              <w:widowControl/>
              <w:spacing w:before="100" w:beforeAutospacing="1" w:after="100" w:afterAutospacing="1" w:line="60" w:lineRule="auto"/>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体系覆盖范围涉及的过程或活动相关的国家法律法规</w:t>
            </w:r>
            <w:r>
              <w:rPr>
                <w:rFonts w:hint="eastAsia" w:asciiTheme="minorEastAsia" w:hAnsiTheme="minorEastAsia" w:eastAsiaTheme="minorEastAsia"/>
                <w:color w:val="auto"/>
                <w:szCs w:val="21"/>
              </w:rPr>
              <w:t>文件及</w:t>
            </w:r>
            <w:r>
              <w:rPr>
                <w:rFonts w:hint="eastAsia" w:cs="宋体" w:asciiTheme="minorEastAsia" w:hAnsiTheme="minorEastAsia" w:eastAsiaTheme="minorEastAsia"/>
                <w:color w:val="auto"/>
                <w:kern w:val="0"/>
                <w:szCs w:val="21"/>
              </w:rPr>
              <w:t>清单</w:t>
            </w:r>
          </w:p>
        </w:tc>
        <w:tc>
          <w:tcPr>
            <w:tcW w:w="796" w:type="dxa"/>
            <w:vAlign w:val="center"/>
          </w:tcPr>
          <w:p w14:paraId="3C1A2FE8">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53ACAC2D">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4"/>
      <w:permEnd w:id="295"/>
      <w:tr w14:paraId="5338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5A29346E">
            <w:pPr>
              <w:tabs>
                <w:tab w:val="left" w:pos="224"/>
              </w:tabs>
              <w:jc w:val="left"/>
              <w:rPr>
                <w:rFonts w:asciiTheme="minorEastAsia" w:hAnsiTheme="minorEastAsia" w:eastAsiaTheme="minorEastAsia"/>
                <w:color w:val="auto"/>
                <w:szCs w:val="21"/>
              </w:rPr>
            </w:pPr>
            <w:permStart w:id="296" w:edGrp="everyone" w:colFirst="4" w:colLast="4"/>
            <w:permStart w:id="297" w:edGrp="everyone" w:colFirst="5" w:colLast="5"/>
          </w:p>
        </w:tc>
        <w:tc>
          <w:tcPr>
            <w:tcW w:w="393" w:type="dxa"/>
            <w:vMerge w:val="continue"/>
            <w:vAlign w:val="center"/>
          </w:tcPr>
          <w:p w14:paraId="79CD3BD2">
            <w:pPr>
              <w:tabs>
                <w:tab w:val="left" w:pos="224"/>
              </w:tabs>
              <w:jc w:val="left"/>
              <w:rPr>
                <w:rFonts w:asciiTheme="minorEastAsia" w:hAnsiTheme="minorEastAsia" w:eastAsiaTheme="minorEastAsia"/>
                <w:color w:val="auto"/>
                <w:szCs w:val="21"/>
              </w:rPr>
            </w:pPr>
          </w:p>
        </w:tc>
        <w:tc>
          <w:tcPr>
            <w:tcW w:w="611" w:type="dxa"/>
            <w:vAlign w:val="center"/>
          </w:tcPr>
          <w:p w14:paraId="517CDBA7">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11</w:t>
            </w:r>
          </w:p>
        </w:tc>
        <w:tc>
          <w:tcPr>
            <w:tcW w:w="6908" w:type="dxa"/>
            <w:vAlign w:val="center"/>
          </w:tcPr>
          <w:p w14:paraId="3E0372F4">
            <w:pPr>
              <w:widowControl/>
              <w:spacing w:before="100" w:beforeAutospacing="1" w:after="100" w:afterAutospacing="1" w:line="60" w:lineRule="auto"/>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内审证明记录（包括计划、签到表、检查表、报告）（盖章PDF版）</w:t>
            </w:r>
          </w:p>
        </w:tc>
        <w:tc>
          <w:tcPr>
            <w:tcW w:w="796" w:type="dxa"/>
            <w:vAlign w:val="center"/>
          </w:tcPr>
          <w:p w14:paraId="255DD9F4">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1C7F1AEB">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6"/>
      <w:permEnd w:id="297"/>
      <w:tr w14:paraId="3D4E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352658CE">
            <w:pPr>
              <w:tabs>
                <w:tab w:val="left" w:pos="224"/>
              </w:tabs>
              <w:jc w:val="left"/>
              <w:rPr>
                <w:rFonts w:asciiTheme="minorEastAsia" w:hAnsiTheme="minorEastAsia" w:eastAsiaTheme="minorEastAsia"/>
                <w:color w:val="auto"/>
                <w:szCs w:val="21"/>
              </w:rPr>
            </w:pPr>
            <w:permStart w:id="298" w:edGrp="everyone" w:colFirst="4" w:colLast="4"/>
            <w:permStart w:id="299" w:edGrp="everyone" w:colFirst="5" w:colLast="5"/>
          </w:p>
        </w:tc>
        <w:tc>
          <w:tcPr>
            <w:tcW w:w="393" w:type="dxa"/>
            <w:vMerge w:val="continue"/>
            <w:vAlign w:val="center"/>
          </w:tcPr>
          <w:p w14:paraId="1B29AE0E">
            <w:pPr>
              <w:tabs>
                <w:tab w:val="left" w:pos="224"/>
              </w:tabs>
              <w:jc w:val="left"/>
              <w:rPr>
                <w:rFonts w:asciiTheme="minorEastAsia" w:hAnsiTheme="minorEastAsia" w:eastAsiaTheme="minorEastAsia"/>
                <w:color w:val="auto"/>
                <w:szCs w:val="21"/>
              </w:rPr>
            </w:pPr>
          </w:p>
        </w:tc>
        <w:tc>
          <w:tcPr>
            <w:tcW w:w="611" w:type="dxa"/>
            <w:vAlign w:val="center"/>
          </w:tcPr>
          <w:p w14:paraId="2907130C">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12</w:t>
            </w:r>
          </w:p>
        </w:tc>
        <w:tc>
          <w:tcPr>
            <w:tcW w:w="6908" w:type="dxa"/>
            <w:vAlign w:val="center"/>
          </w:tcPr>
          <w:p w14:paraId="0F728389">
            <w:pPr>
              <w:widowControl/>
              <w:spacing w:before="100" w:beforeAutospacing="1" w:after="100" w:afterAutospacing="1" w:line="60" w:lineRule="auto"/>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管理评审的证明记录（包括计划、签到表、记录、报告）（盖章PDF版）</w:t>
            </w:r>
          </w:p>
        </w:tc>
        <w:tc>
          <w:tcPr>
            <w:tcW w:w="796" w:type="dxa"/>
            <w:vAlign w:val="center"/>
          </w:tcPr>
          <w:p w14:paraId="372CDFE2">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4F95B505">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8"/>
      <w:permEnd w:id="299"/>
      <w:tr w14:paraId="790E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3" w:type="dxa"/>
            <w:vMerge w:val="continue"/>
            <w:vAlign w:val="center"/>
          </w:tcPr>
          <w:p w14:paraId="047C93BD">
            <w:pPr>
              <w:tabs>
                <w:tab w:val="left" w:pos="224"/>
              </w:tabs>
              <w:jc w:val="left"/>
              <w:rPr>
                <w:rFonts w:asciiTheme="minorEastAsia" w:hAnsiTheme="minorEastAsia" w:eastAsiaTheme="minorEastAsia"/>
                <w:color w:val="auto"/>
                <w:szCs w:val="21"/>
              </w:rPr>
            </w:pPr>
            <w:permStart w:id="300" w:edGrp="everyone" w:colFirst="4" w:colLast="4"/>
            <w:permStart w:id="301" w:edGrp="everyone" w:colFirst="5" w:colLast="5"/>
          </w:p>
        </w:tc>
        <w:tc>
          <w:tcPr>
            <w:tcW w:w="393" w:type="dxa"/>
            <w:vMerge w:val="restart"/>
            <w:vAlign w:val="center"/>
          </w:tcPr>
          <w:p w14:paraId="3A3C6A4A">
            <w:pPr>
              <w:tabs>
                <w:tab w:val="left" w:pos="224"/>
              </w:tabs>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声明文件</w:t>
            </w:r>
          </w:p>
        </w:tc>
        <w:tc>
          <w:tcPr>
            <w:tcW w:w="611" w:type="dxa"/>
            <w:vAlign w:val="center"/>
          </w:tcPr>
          <w:p w14:paraId="3AC66E4D">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13</w:t>
            </w:r>
          </w:p>
        </w:tc>
        <w:tc>
          <w:tcPr>
            <w:tcW w:w="6908" w:type="dxa"/>
            <w:vAlign w:val="center"/>
          </w:tcPr>
          <w:p w14:paraId="69825C82">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守法声明（盖章PDF版）</w:t>
            </w:r>
          </w:p>
        </w:tc>
        <w:tc>
          <w:tcPr>
            <w:tcW w:w="796" w:type="dxa"/>
            <w:vAlign w:val="center"/>
          </w:tcPr>
          <w:p w14:paraId="4923CD94">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7D92853F">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300"/>
      <w:permEnd w:id="301"/>
      <w:tr w14:paraId="2D79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3" w:type="dxa"/>
            <w:vMerge w:val="continue"/>
            <w:vAlign w:val="center"/>
          </w:tcPr>
          <w:p w14:paraId="46809ACB">
            <w:pPr>
              <w:jc w:val="center"/>
              <w:rPr>
                <w:rFonts w:asciiTheme="minorEastAsia" w:hAnsiTheme="minorEastAsia" w:eastAsiaTheme="minorEastAsia"/>
                <w:color w:val="auto"/>
                <w:szCs w:val="21"/>
              </w:rPr>
            </w:pPr>
            <w:permStart w:id="302" w:edGrp="everyone" w:colFirst="4" w:colLast="4"/>
            <w:permStart w:id="303" w:edGrp="everyone" w:colFirst="5" w:colLast="5"/>
          </w:p>
        </w:tc>
        <w:tc>
          <w:tcPr>
            <w:tcW w:w="393" w:type="dxa"/>
            <w:vMerge w:val="continue"/>
            <w:vAlign w:val="center"/>
          </w:tcPr>
          <w:p w14:paraId="4EBF4346">
            <w:pPr>
              <w:jc w:val="center"/>
              <w:rPr>
                <w:rFonts w:asciiTheme="minorEastAsia" w:hAnsiTheme="minorEastAsia" w:eastAsiaTheme="minorEastAsia"/>
                <w:color w:val="auto"/>
                <w:szCs w:val="21"/>
              </w:rPr>
            </w:pPr>
          </w:p>
        </w:tc>
        <w:tc>
          <w:tcPr>
            <w:tcW w:w="611" w:type="dxa"/>
            <w:vAlign w:val="center"/>
          </w:tcPr>
          <w:p w14:paraId="1A84B2FE">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14</w:t>
            </w:r>
          </w:p>
        </w:tc>
        <w:tc>
          <w:tcPr>
            <w:tcW w:w="6908" w:type="dxa"/>
            <w:vAlign w:val="center"/>
          </w:tcPr>
          <w:p w14:paraId="6FD37697">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适用性声明（盖章PDF版）</w:t>
            </w:r>
          </w:p>
        </w:tc>
        <w:tc>
          <w:tcPr>
            <w:tcW w:w="796" w:type="dxa"/>
            <w:vAlign w:val="center"/>
          </w:tcPr>
          <w:p w14:paraId="1E79612A">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319147B9">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302"/>
      <w:permEnd w:id="303"/>
      <w:tr w14:paraId="6736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93" w:type="dxa"/>
            <w:vMerge w:val="continue"/>
            <w:vAlign w:val="center"/>
          </w:tcPr>
          <w:p w14:paraId="233C6DFE">
            <w:pPr>
              <w:jc w:val="center"/>
              <w:rPr>
                <w:rFonts w:asciiTheme="minorEastAsia" w:hAnsiTheme="minorEastAsia" w:eastAsiaTheme="minorEastAsia"/>
                <w:color w:val="auto"/>
                <w:szCs w:val="21"/>
              </w:rPr>
            </w:pPr>
            <w:permStart w:id="304" w:edGrp="everyone" w:colFirst="4" w:colLast="4"/>
            <w:permStart w:id="305" w:edGrp="everyone" w:colFirst="5" w:colLast="5"/>
          </w:p>
        </w:tc>
        <w:tc>
          <w:tcPr>
            <w:tcW w:w="393" w:type="dxa"/>
            <w:vMerge w:val="continue"/>
            <w:vAlign w:val="center"/>
          </w:tcPr>
          <w:p w14:paraId="605466B7">
            <w:pPr>
              <w:jc w:val="center"/>
              <w:rPr>
                <w:rFonts w:asciiTheme="minorEastAsia" w:hAnsiTheme="minorEastAsia" w:eastAsiaTheme="minorEastAsia"/>
                <w:color w:val="auto"/>
                <w:szCs w:val="21"/>
              </w:rPr>
            </w:pPr>
          </w:p>
        </w:tc>
        <w:tc>
          <w:tcPr>
            <w:tcW w:w="611" w:type="dxa"/>
            <w:vAlign w:val="center"/>
          </w:tcPr>
          <w:p w14:paraId="20F55239">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15</w:t>
            </w:r>
          </w:p>
        </w:tc>
        <w:tc>
          <w:tcPr>
            <w:tcW w:w="6908" w:type="dxa"/>
            <w:vAlign w:val="center"/>
          </w:tcPr>
          <w:p w14:paraId="7E602314">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保密声明（盖章PDF版）</w:t>
            </w:r>
          </w:p>
        </w:tc>
        <w:tc>
          <w:tcPr>
            <w:tcW w:w="796" w:type="dxa"/>
            <w:vAlign w:val="center"/>
          </w:tcPr>
          <w:p w14:paraId="492EB65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20152B9A">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304"/>
      <w:permEnd w:id="305"/>
      <w:tr w14:paraId="5EB5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gridSpan w:val="2"/>
            <w:vMerge w:val="restart"/>
            <w:vAlign w:val="center"/>
          </w:tcPr>
          <w:p w14:paraId="2F3A556E">
            <w:pPr>
              <w:jc w:val="center"/>
              <w:rPr>
                <w:rFonts w:asciiTheme="minorEastAsia" w:hAnsiTheme="minorEastAsia" w:eastAsiaTheme="minorEastAsia"/>
                <w:color w:val="auto"/>
                <w:szCs w:val="21"/>
              </w:rPr>
            </w:pPr>
            <w:permStart w:id="306" w:edGrp="everyone" w:colFirst="3" w:colLast="3"/>
            <w:r>
              <w:rPr>
                <w:rFonts w:hint="eastAsia" w:asciiTheme="minorEastAsia" w:hAnsiTheme="minorEastAsia" w:eastAsiaTheme="minorEastAsia"/>
                <w:color w:val="auto"/>
                <w:szCs w:val="21"/>
              </w:rPr>
              <w:t>适用性材料</w:t>
            </w:r>
          </w:p>
        </w:tc>
        <w:tc>
          <w:tcPr>
            <w:tcW w:w="611" w:type="dxa"/>
            <w:vAlign w:val="center"/>
          </w:tcPr>
          <w:p w14:paraId="6BEC3021">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16</w:t>
            </w:r>
          </w:p>
        </w:tc>
        <w:tc>
          <w:tcPr>
            <w:tcW w:w="6908" w:type="dxa"/>
            <w:vAlign w:val="center"/>
          </w:tcPr>
          <w:p w14:paraId="5EFF53A7">
            <w:pPr>
              <w:widowControl/>
              <w:spacing w:before="100" w:beforeAutospacing="1" w:after="100" w:afterAutospacing="1"/>
              <w:rPr>
                <w:rFonts w:asciiTheme="minorEastAsia" w:hAnsiTheme="minorEastAsia" w:eastAsiaTheme="minorEastAsia"/>
                <w:color w:val="auto"/>
                <w:szCs w:val="21"/>
              </w:rPr>
            </w:pPr>
            <w:r>
              <w:rPr>
                <w:rFonts w:hint="eastAsia" w:asciiTheme="minorEastAsia" w:hAnsiTheme="minorEastAsia" w:eastAsiaTheme="minorEastAsia"/>
                <w:color w:val="auto"/>
                <w:szCs w:val="21"/>
              </w:rPr>
              <w:t>各下属企业法人营业执照、事业单位法人代码证书</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上级机关批准组织成立文件、社团法人登记证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w:t>
            </w:r>
            <w:r>
              <w:rPr>
                <w:rFonts w:hint="eastAsia" w:cs="宋体" w:asciiTheme="minorEastAsia" w:hAnsiTheme="minorEastAsia" w:eastAsiaTheme="minorEastAsia"/>
                <w:color w:val="auto"/>
                <w:kern w:val="0"/>
                <w:szCs w:val="21"/>
              </w:rPr>
              <w:t>（盖章PDF版）</w:t>
            </w:r>
          </w:p>
        </w:tc>
        <w:tc>
          <w:tcPr>
            <w:tcW w:w="796" w:type="dxa"/>
            <w:vAlign w:val="center"/>
          </w:tcPr>
          <w:p w14:paraId="04391CA4">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Merge w:val="restart"/>
            <w:vAlign w:val="center"/>
          </w:tcPr>
          <w:p w14:paraId="1E0C736E">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请根据实际情况提供</w:t>
            </w:r>
          </w:p>
        </w:tc>
      </w:tr>
      <w:permEnd w:id="306"/>
      <w:tr w14:paraId="64C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gridSpan w:val="2"/>
            <w:vMerge w:val="continue"/>
            <w:vAlign w:val="center"/>
          </w:tcPr>
          <w:p w14:paraId="635E4A51">
            <w:pPr>
              <w:jc w:val="center"/>
              <w:rPr>
                <w:rFonts w:asciiTheme="minorEastAsia" w:hAnsiTheme="minorEastAsia" w:eastAsiaTheme="minorEastAsia"/>
                <w:color w:val="auto"/>
                <w:szCs w:val="21"/>
              </w:rPr>
            </w:pPr>
            <w:permStart w:id="307" w:edGrp="everyone" w:colFirst="3" w:colLast="3"/>
          </w:p>
        </w:tc>
        <w:tc>
          <w:tcPr>
            <w:tcW w:w="611" w:type="dxa"/>
            <w:vAlign w:val="center"/>
          </w:tcPr>
          <w:p w14:paraId="3355FBE3">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17</w:t>
            </w:r>
          </w:p>
        </w:tc>
        <w:tc>
          <w:tcPr>
            <w:tcW w:w="6908" w:type="dxa"/>
            <w:vAlign w:val="center"/>
          </w:tcPr>
          <w:p w14:paraId="04AD13FA">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多个场所经营/或子证书信息表</w:t>
            </w:r>
            <w:r>
              <w:rPr>
                <w:rFonts w:hint="eastAsia" w:cs="宋体" w:asciiTheme="minorEastAsia" w:hAnsiTheme="minorEastAsia" w:eastAsiaTheme="minorEastAsia"/>
                <w:color w:val="auto"/>
                <w:kern w:val="0"/>
                <w:szCs w:val="21"/>
              </w:rPr>
              <w:t>（盖章PDF版）</w:t>
            </w:r>
          </w:p>
        </w:tc>
        <w:tc>
          <w:tcPr>
            <w:tcW w:w="796" w:type="dxa"/>
            <w:vAlign w:val="center"/>
          </w:tcPr>
          <w:p w14:paraId="7EE40F7F">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Merge w:val="continue"/>
            <w:vAlign w:val="center"/>
          </w:tcPr>
          <w:p w14:paraId="0E336563">
            <w:pPr>
              <w:jc w:val="center"/>
              <w:rPr>
                <w:rFonts w:asciiTheme="minorEastAsia" w:hAnsiTheme="minorEastAsia" w:eastAsiaTheme="minorEastAsia"/>
                <w:color w:val="auto"/>
                <w:szCs w:val="21"/>
              </w:rPr>
            </w:pPr>
          </w:p>
        </w:tc>
      </w:tr>
      <w:permEnd w:id="307"/>
      <w:tr w14:paraId="2E2A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gridSpan w:val="2"/>
            <w:vMerge w:val="continue"/>
            <w:vAlign w:val="center"/>
          </w:tcPr>
          <w:p w14:paraId="00A72CF7">
            <w:pPr>
              <w:jc w:val="center"/>
              <w:rPr>
                <w:rFonts w:asciiTheme="minorEastAsia" w:hAnsiTheme="minorEastAsia" w:eastAsiaTheme="minorEastAsia"/>
                <w:color w:val="auto"/>
                <w:szCs w:val="21"/>
              </w:rPr>
            </w:pPr>
            <w:permStart w:id="308" w:edGrp="everyone" w:colFirst="3" w:colLast="3"/>
          </w:p>
        </w:tc>
        <w:tc>
          <w:tcPr>
            <w:tcW w:w="611" w:type="dxa"/>
            <w:vAlign w:val="center"/>
          </w:tcPr>
          <w:p w14:paraId="2874A4AC">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18</w:t>
            </w:r>
          </w:p>
        </w:tc>
        <w:tc>
          <w:tcPr>
            <w:tcW w:w="6908" w:type="dxa"/>
            <w:vAlign w:val="center"/>
          </w:tcPr>
          <w:p w14:paraId="1DDE2305">
            <w:pPr>
              <w:widowControl/>
              <w:spacing w:before="100" w:beforeAutospacing="1" w:after="100" w:afterAutospacing="1"/>
              <w:rPr>
                <w:rFonts w:asciiTheme="minorEastAsia" w:hAnsiTheme="minorEastAsia" w:eastAsiaTheme="minorEastAsia"/>
                <w:color w:val="auto"/>
                <w:szCs w:val="21"/>
              </w:rPr>
            </w:pPr>
            <w:r>
              <w:rPr>
                <w:rFonts w:hint="eastAsia" w:asciiTheme="minorEastAsia" w:hAnsiTheme="minorEastAsia" w:eastAsiaTheme="minorEastAsia"/>
                <w:color w:val="auto"/>
                <w:szCs w:val="21"/>
              </w:rPr>
              <w:t>临时场所清单</w:t>
            </w:r>
            <w:r>
              <w:rPr>
                <w:rFonts w:hint="eastAsia" w:cs="宋体" w:asciiTheme="minorEastAsia" w:hAnsiTheme="minorEastAsia" w:eastAsiaTheme="minorEastAsia"/>
                <w:color w:val="auto"/>
                <w:kern w:val="0"/>
                <w:szCs w:val="21"/>
              </w:rPr>
              <w:t>（盖章PDF版）</w:t>
            </w:r>
          </w:p>
        </w:tc>
        <w:tc>
          <w:tcPr>
            <w:tcW w:w="796" w:type="dxa"/>
            <w:vAlign w:val="center"/>
          </w:tcPr>
          <w:p w14:paraId="6DF22F33">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Merge w:val="continue"/>
            <w:vAlign w:val="center"/>
          </w:tcPr>
          <w:p w14:paraId="7F099872">
            <w:pPr>
              <w:jc w:val="center"/>
              <w:rPr>
                <w:rFonts w:asciiTheme="minorEastAsia" w:hAnsiTheme="minorEastAsia" w:eastAsiaTheme="minorEastAsia"/>
                <w:color w:val="auto"/>
                <w:szCs w:val="21"/>
              </w:rPr>
            </w:pPr>
          </w:p>
        </w:tc>
      </w:tr>
      <w:permEnd w:id="308"/>
    </w:tbl>
    <w:p w14:paraId="24CB9C5C">
      <w:pPr>
        <w:wordWrap w:val="0"/>
        <w:jc w:val="right"/>
        <w:rPr>
          <w:rFonts w:asciiTheme="minorEastAsia" w:hAnsiTheme="minorEastAsia" w:eastAsiaTheme="minorEastAsia"/>
          <w:spacing w:val="8"/>
          <w:szCs w:val="21"/>
        </w:rPr>
      </w:pPr>
    </w:p>
    <w:sectPr>
      <w:pgSz w:w="11906" w:h="16838"/>
      <w:pgMar w:top="1134" w:right="851" w:bottom="851" w:left="113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CE7AA">
    <w:pPr>
      <w:pStyle w:val="5"/>
      <w:wordWrap w:val="0"/>
      <w:jc w:val="right"/>
      <w:rPr>
        <w:rFonts w:asciiTheme="minorEastAsia" w:hAnsiTheme="minorEastAsia" w:eastAsiaTheme="minorEastAsia"/>
        <w:b/>
      </w:rPr>
    </w:pPr>
    <w:r>
      <w:rPr>
        <w:rFonts w:hint="eastAsia" w:asciiTheme="minorEastAsia" w:hAnsiTheme="minorEastAsia" w:eastAsiaTheme="minorEastAsia"/>
        <w:b/>
      </w:rPr>
      <w:t>共</w:t>
    </w:r>
    <w:r>
      <w:rPr>
        <w:rFonts w:hint="eastAsia" w:asciiTheme="minorEastAsia" w:hAnsiTheme="minorEastAsia" w:eastAsiaTheme="minorEastAsia"/>
        <w:b/>
      </w:rPr>
      <w:fldChar w:fldCharType="begin"/>
    </w:r>
    <w:r>
      <w:rPr>
        <w:rStyle w:val="10"/>
        <w:rFonts w:hint="eastAsia" w:asciiTheme="minorEastAsia" w:hAnsiTheme="minorEastAsia" w:eastAsiaTheme="minorEastAsia"/>
        <w:b/>
      </w:rPr>
      <w:instrText xml:space="preserve"> NUMPAGES </w:instrText>
    </w:r>
    <w:r>
      <w:rPr>
        <w:rFonts w:hint="eastAsia" w:asciiTheme="minorEastAsia" w:hAnsiTheme="minorEastAsia" w:eastAsiaTheme="minorEastAsia"/>
        <w:b/>
      </w:rPr>
      <w:fldChar w:fldCharType="separate"/>
    </w:r>
    <w:r>
      <w:rPr>
        <w:rStyle w:val="10"/>
        <w:rFonts w:asciiTheme="minorEastAsia" w:hAnsiTheme="minorEastAsia" w:eastAsiaTheme="minorEastAsia"/>
        <w:b/>
      </w:rPr>
      <w:t>8</w:t>
    </w:r>
    <w:r>
      <w:rPr>
        <w:rFonts w:hint="eastAsia" w:asciiTheme="minorEastAsia" w:hAnsiTheme="minorEastAsia" w:eastAsiaTheme="minorEastAsia"/>
        <w:b/>
      </w:rPr>
      <w:fldChar w:fldCharType="end"/>
    </w:r>
    <w:r>
      <w:rPr>
        <w:rFonts w:hint="eastAsia" w:asciiTheme="minorEastAsia" w:hAnsiTheme="minorEastAsia" w:eastAsiaTheme="minorEastAsia"/>
        <w:b/>
      </w:rPr>
      <w:t>页  第</w:t>
    </w:r>
    <w:r>
      <w:rPr>
        <w:rFonts w:hint="eastAsia" w:asciiTheme="minorEastAsia" w:hAnsiTheme="minorEastAsia" w:eastAsiaTheme="minorEastAsia"/>
        <w:b/>
      </w:rPr>
      <w:fldChar w:fldCharType="begin"/>
    </w:r>
    <w:r>
      <w:rPr>
        <w:rStyle w:val="10"/>
        <w:rFonts w:hint="eastAsia" w:asciiTheme="minorEastAsia" w:hAnsiTheme="minorEastAsia" w:eastAsiaTheme="minorEastAsia"/>
        <w:b/>
      </w:rPr>
      <w:instrText xml:space="preserve"> PAGE </w:instrText>
    </w:r>
    <w:r>
      <w:rPr>
        <w:rFonts w:hint="eastAsia" w:asciiTheme="minorEastAsia" w:hAnsiTheme="minorEastAsia" w:eastAsiaTheme="minorEastAsia"/>
        <w:b/>
      </w:rPr>
      <w:fldChar w:fldCharType="separate"/>
    </w:r>
    <w:r>
      <w:rPr>
        <w:rStyle w:val="10"/>
        <w:rFonts w:asciiTheme="minorEastAsia" w:hAnsiTheme="minorEastAsia" w:eastAsiaTheme="minorEastAsia"/>
        <w:b/>
      </w:rPr>
      <w:t>1</w:t>
    </w:r>
    <w:r>
      <w:rPr>
        <w:rFonts w:hint="eastAsia" w:asciiTheme="minorEastAsia" w:hAnsiTheme="minorEastAsia" w:eastAsiaTheme="minorEastAsia"/>
        <w:b/>
      </w:rPr>
      <w:fldChar w:fldCharType="end"/>
    </w:r>
    <w:r>
      <w:rPr>
        <w:rFonts w:hint="eastAsia" w:asciiTheme="minorEastAsia" w:hAnsiTheme="minorEastAsia" w:eastAsiaTheme="minorEastAsia"/>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2283">
    <w:pPr>
      <w:pStyle w:val="5"/>
      <w:framePr w:wrap="around" w:vAnchor="text" w:hAnchor="margin" w:xAlign="center" w:y="1"/>
      <w:rPr>
        <w:rStyle w:val="10"/>
      </w:rPr>
    </w:pPr>
    <w:r>
      <w:fldChar w:fldCharType="begin"/>
    </w:r>
    <w:r>
      <w:rPr>
        <w:rStyle w:val="10"/>
      </w:rPr>
      <w:instrText xml:space="preserve">PAGE  </w:instrText>
    </w:r>
    <w:r>
      <w:fldChar w:fldCharType="end"/>
    </w:r>
  </w:p>
  <w:p w14:paraId="09D3DE0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30BE">
    <w:pPr>
      <w:pStyle w:val="6"/>
      <w:rPr>
        <w:rFonts w:hint="eastAsia" w:ascii="黑体" w:hAnsi="黑体" w:eastAsiaTheme="minorEastAsia"/>
        <w:b/>
        <w:lang w:eastAsia="zh-CN"/>
      </w:rPr>
    </w:pPr>
    <w:r>
      <w:drawing>
        <wp:anchor distT="0" distB="0" distL="114300" distR="114300" simplePos="0" relativeHeight="251659264" behindDoc="0" locked="0" layoutInCell="1" allowOverlap="1">
          <wp:simplePos x="0" y="0"/>
          <wp:positionH relativeFrom="column">
            <wp:posOffset>-719455</wp:posOffset>
          </wp:positionH>
          <wp:positionV relativeFrom="paragraph">
            <wp:posOffset>-248285</wp:posOffset>
          </wp:positionV>
          <wp:extent cx="599440" cy="448945"/>
          <wp:effectExtent l="0" t="0" r="0" b="8255"/>
          <wp:wrapTopAndBottom/>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r>
      <w:rPr>
        <w:rFonts w:hint="eastAsia" w:ascii="黑体" w:hAnsi="黑体" w:eastAsia="黑体"/>
        <w:b/>
      </w:rPr>
      <w:t xml:space="preserve">北京万坤认证服务有限公司                                      </w:t>
    </w:r>
    <w:r>
      <w:rPr>
        <w:rFonts w:hint="eastAsia" w:ascii="黑体" w:hAnsi="黑体" w:eastAsia="黑体"/>
        <w:b/>
        <w:lang w:val="en-US" w:eastAsia="zh-CN"/>
      </w:rPr>
      <w:t xml:space="preserve">           </w:t>
    </w:r>
    <w:r>
      <w:rPr>
        <w:rFonts w:hint="eastAsia" w:ascii="黑体" w:hAnsi="黑体" w:eastAsia="黑体"/>
        <w:b/>
      </w:rPr>
      <w:t xml:space="preserve"> </w:t>
    </w:r>
    <w:r>
      <w:rPr>
        <w:rFonts w:asciiTheme="minorEastAsia" w:hAnsiTheme="minorEastAsia" w:eastAsiaTheme="minorEastAsia"/>
        <w:b/>
        <w:bCs/>
      </w:rPr>
      <w:t>WK-TC15-J2</w:t>
    </w:r>
    <w:r>
      <w:rPr>
        <w:rFonts w:hint="eastAsia" w:asciiTheme="minorEastAsia" w:hAnsiTheme="minorEastAsia" w:eastAsiaTheme="minorEastAsia"/>
        <w:b/>
        <w:bCs/>
      </w:rPr>
      <w:t>9-1</w:t>
    </w:r>
    <w:r>
      <w:rPr>
        <w:rFonts w:hint="eastAsia" w:asciiTheme="minorEastAsia" w:hAnsiTheme="minorEastAsia" w:eastAsiaTheme="minorEastAsia"/>
        <w:b/>
        <w:bCs/>
        <w:lang w:eastAsia="zh-CN"/>
      </w:rPr>
      <w:t>：</w:t>
    </w:r>
    <w:r>
      <w:rPr>
        <w:rFonts w:hint="eastAsia" w:asciiTheme="minorEastAsia" w:hAnsiTheme="minorEastAsia" w:eastAsiaTheme="minorEastAsia"/>
        <w:b/>
        <w:bCs/>
      </w:rPr>
      <w:t>202</w:t>
    </w:r>
    <w:r>
      <w:rPr>
        <w:rFonts w:hint="eastAsia" w:asciiTheme="minorEastAsia" w:hAnsiTheme="minorEastAsia" w:eastAsiaTheme="minorEastAsia"/>
        <w:b/>
        <w:bCs/>
        <w:lang w:val="en-US" w:eastAsia="zh-CN"/>
      </w:rPr>
      <w:t>6（第四版）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94118"/>
    <w:multiLevelType w:val="singleLevel"/>
    <w:tmpl w:val="0F894118"/>
    <w:lvl w:ilvl="0" w:tentative="0">
      <w:start w:val="1"/>
      <w:numFmt w:val="decimal"/>
      <w:lvlText w:val="%1."/>
      <w:lvlJc w:val="left"/>
      <w:pPr>
        <w:tabs>
          <w:tab w:val="left" w:pos="312"/>
        </w:tabs>
      </w:pPr>
    </w:lvl>
  </w:abstractNum>
  <w:abstractNum w:abstractNumId="1">
    <w:nsid w:val="2C5871EC"/>
    <w:multiLevelType w:val="multilevel"/>
    <w:tmpl w:val="2C5871EC"/>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lowerRoman"/>
      <w:lvlText w:val="%4)"/>
      <w:lvlJc w:val="left"/>
      <w:pPr>
        <w:ind w:left="567" w:firstLine="0"/>
      </w:pPr>
      <w:rPr>
        <w:rFonts w:hint="eastAsia"/>
        <w:b/>
        <w:i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0DF1E4C"/>
    <w:multiLevelType w:val="multilevel"/>
    <w:tmpl w:val="30DF1E4C"/>
    <w:lvl w:ilvl="0" w:tentative="0">
      <w:start w:val="3"/>
      <w:numFmt w:val="chineseCountingThousand"/>
      <w:lvlText w:val="%1、"/>
      <w:lvlJc w:val="left"/>
      <w:pPr>
        <w:ind w:left="284" w:hanging="284"/>
      </w:pPr>
      <w:rPr>
        <w:rFonts w:hint="eastAsia"/>
        <w:b/>
        <w:i w:val="0"/>
      </w:rPr>
    </w:lvl>
    <w:lvl w:ilvl="1" w:tentative="0">
      <w:start w:val="1"/>
      <w:numFmt w:val="decimal"/>
      <w:lvlText w:val="%2."/>
      <w:lvlJc w:val="left"/>
      <w:pPr>
        <w:ind w:left="397" w:hanging="397"/>
      </w:pPr>
      <w:rPr>
        <w:rFonts w:hint="eastAsia"/>
        <w:b/>
        <w:i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FWa287TTm50Rk+9yXmF8qyEyh2k=" w:salt="SCQkY/qQhH0jaCWdFsQk7g=="/>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7D"/>
    <w:rsid w:val="00000744"/>
    <w:rsid w:val="00010C2D"/>
    <w:rsid w:val="00012F7A"/>
    <w:rsid w:val="000136AC"/>
    <w:rsid w:val="000158B7"/>
    <w:rsid w:val="00016751"/>
    <w:rsid w:val="000235F1"/>
    <w:rsid w:val="00024DE9"/>
    <w:rsid w:val="00030B6D"/>
    <w:rsid w:val="00036429"/>
    <w:rsid w:val="00036B97"/>
    <w:rsid w:val="00041386"/>
    <w:rsid w:val="00052938"/>
    <w:rsid w:val="00054086"/>
    <w:rsid w:val="00055F34"/>
    <w:rsid w:val="000620F3"/>
    <w:rsid w:val="00064AAB"/>
    <w:rsid w:val="00072941"/>
    <w:rsid w:val="00080B3A"/>
    <w:rsid w:val="000822BC"/>
    <w:rsid w:val="000837CC"/>
    <w:rsid w:val="000909B8"/>
    <w:rsid w:val="00091050"/>
    <w:rsid w:val="0009677D"/>
    <w:rsid w:val="000A0F8E"/>
    <w:rsid w:val="000A16B1"/>
    <w:rsid w:val="000A40F7"/>
    <w:rsid w:val="000A645F"/>
    <w:rsid w:val="000B2225"/>
    <w:rsid w:val="000B759B"/>
    <w:rsid w:val="000C4169"/>
    <w:rsid w:val="000D0F7A"/>
    <w:rsid w:val="000D143C"/>
    <w:rsid w:val="000E0651"/>
    <w:rsid w:val="000E5EC4"/>
    <w:rsid w:val="000E60BE"/>
    <w:rsid w:val="000E7C5E"/>
    <w:rsid w:val="00101A08"/>
    <w:rsid w:val="00102C80"/>
    <w:rsid w:val="00105387"/>
    <w:rsid w:val="00105E02"/>
    <w:rsid w:val="00106138"/>
    <w:rsid w:val="001077D2"/>
    <w:rsid w:val="00111548"/>
    <w:rsid w:val="0012260A"/>
    <w:rsid w:val="00125369"/>
    <w:rsid w:val="001415C9"/>
    <w:rsid w:val="001441BC"/>
    <w:rsid w:val="00145944"/>
    <w:rsid w:val="00152D18"/>
    <w:rsid w:val="00153F57"/>
    <w:rsid w:val="00155E35"/>
    <w:rsid w:val="00163F93"/>
    <w:rsid w:val="001670BE"/>
    <w:rsid w:val="00167568"/>
    <w:rsid w:val="0016767D"/>
    <w:rsid w:val="00181564"/>
    <w:rsid w:val="00182E4E"/>
    <w:rsid w:val="00193F9B"/>
    <w:rsid w:val="00194AAE"/>
    <w:rsid w:val="001A05FC"/>
    <w:rsid w:val="001A4BC3"/>
    <w:rsid w:val="001A5EE2"/>
    <w:rsid w:val="001A7D33"/>
    <w:rsid w:val="001B73AD"/>
    <w:rsid w:val="001C0DCC"/>
    <w:rsid w:val="001C1C74"/>
    <w:rsid w:val="001C2F96"/>
    <w:rsid w:val="001C4144"/>
    <w:rsid w:val="001C7669"/>
    <w:rsid w:val="001F4C3A"/>
    <w:rsid w:val="002045F5"/>
    <w:rsid w:val="002118B9"/>
    <w:rsid w:val="00212025"/>
    <w:rsid w:val="00215209"/>
    <w:rsid w:val="002156AC"/>
    <w:rsid w:val="00222825"/>
    <w:rsid w:val="002231AD"/>
    <w:rsid w:val="002251AC"/>
    <w:rsid w:val="002408AA"/>
    <w:rsid w:val="00241D49"/>
    <w:rsid w:val="00244461"/>
    <w:rsid w:val="002562A7"/>
    <w:rsid w:val="002620F6"/>
    <w:rsid w:val="00262F7D"/>
    <w:rsid w:val="00264DAE"/>
    <w:rsid w:val="0027168A"/>
    <w:rsid w:val="00273451"/>
    <w:rsid w:val="002734D9"/>
    <w:rsid w:val="00280572"/>
    <w:rsid w:val="00290014"/>
    <w:rsid w:val="002923F4"/>
    <w:rsid w:val="00292739"/>
    <w:rsid w:val="00293A1B"/>
    <w:rsid w:val="002A02E0"/>
    <w:rsid w:val="002A14EF"/>
    <w:rsid w:val="002A3D72"/>
    <w:rsid w:val="002B0D0B"/>
    <w:rsid w:val="002B6F99"/>
    <w:rsid w:val="002C47BE"/>
    <w:rsid w:val="002C544E"/>
    <w:rsid w:val="002E1AF0"/>
    <w:rsid w:val="002E44BB"/>
    <w:rsid w:val="002E7B51"/>
    <w:rsid w:val="002F039D"/>
    <w:rsid w:val="002F2066"/>
    <w:rsid w:val="002F65E8"/>
    <w:rsid w:val="00301238"/>
    <w:rsid w:val="0030248E"/>
    <w:rsid w:val="003055EA"/>
    <w:rsid w:val="00306377"/>
    <w:rsid w:val="0031101C"/>
    <w:rsid w:val="0031133B"/>
    <w:rsid w:val="0032102E"/>
    <w:rsid w:val="003231D2"/>
    <w:rsid w:val="00325BF8"/>
    <w:rsid w:val="00326088"/>
    <w:rsid w:val="00332ECD"/>
    <w:rsid w:val="00336551"/>
    <w:rsid w:val="003414D6"/>
    <w:rsid w:val="00354A03"/>
    <w:rsid w:val="00360784"/>
    <w:rsid w:val="00370E76"/>
    <w:rsid w:val="003714B2"/>
    <w:rsid w:val="00376F06"/>
    <w:rsid w:val="00380AC3"/>
    <w:rsid w:val="0038312E"/>
    <w:rsid w:val="00385637"/>
    <w:rsid w:val="003905C8"/>
    <w:rsid w:val="00397414"/>
    <w:rsid w:val="003B1330"/>
    <w:rsid w:val="003B5869"/>
    <w:rsid w:val="003B7124"/>
    <w:rsid w:val="003B7736"/>
    <w:rsid w:val="003C2563"/>
    <w:rsid w:val="003C5630"/>
    <w:rsid w:val="003C6982"/>
    <w:rsid w:val="003D0A6D"/>
    <w:rsid w:val="003D214E"/>
    <w:rsid w:val="003D3465"/>
    <w:rsid w:val="003E503A"/>
    <w:rsid w:val="003E6E1F"/>
    <w:rsid w:val="003F3CE4"/>
    <w:rsid w:val="003F4460"/>
    <w:rsid w:val="003F44C6"/>
    <w:rsid w:val="003F6340"/>
    <w:rsid w:val="003F793B"/>
    <w:rsid w:val="0040425D"/>
    <w:rsid w:val="004045E6"/>
    <w:rsid w:val="00406C73"/>
    <w:rsid w:val="0041359A"/>
    <w:rsid w:val="00413834"/>
    <w:rsid w:val="00413A22"/>
    <w:rsid w:val="0041504A"/>
    <w:rsid w:val="00434C7C"/>
    <w:rsid w:val="00437848"/>
    <w:rsid w:val="00445491"/>
    <w:rsid w:val="0044699B"/>
    <w:rsid w:val="00453117"/>
    <w:rsid w:val="0045441F"/>
    <w:rsid w:val="0045696F"/>
    <w:rsid w:val="004613F0"/>
    <w:rsid w:val="0046384E"/>
    <w:rsid w:val="00466230"/>
    <w:rsid w:val="00473146"/>
    <w:rsid w:val="004740D0"/>
    <w:rsid w:val="00475B2B"/>
    <w:rsid w:val="0048364C"/>
    <w:rsid w:val="00485D9C"/>
    <w:rsid w:val="00486FB3"/>
    <w:rsid w:val="004914B5"/>
    <w:rsid w:val="004A51D1"/>
    <w:rsid w:val="004A6A1E"/>
    <w:rsid w:val="004A7390"/>
    <w:rsid w:val="004A770D"/>
    <w:rsid w:val="004C2E1E"/>
    <w:rsid w:val="004D0079"/>
    <w:rsid w:val="004E3721"/>
    <w:rsid w:val="004E57A5"/>
    <w:rsid w:val="004E60AC"/>
    <w:rsid w:val="004E6E4F"/>
    <w:rsid w:val="004F1BBE"/>
    <w:rsid w:val="004F5801"/>
    <w:rsid w:val="004F6CC0"/>
    <w:rsid w:val="00501A05"/>
    <w:rsid w:val="00501E8F"/>
    <w:rsid w:val="00513568"/>
    <w:rsid w:val="005211DB"/>
    <w:rsid w:val="00522085"/>
    <w:rsid w:val="0052475B"/>
    <w:rsid w:val="005266D4"/>
    <w:rsid w:val="00534B32"/>
    <w:rsid w:val="00535549"/>
    <w:rsid w:val="00535F3C"/>
    <w:rsid w:val="00540D1A"/>
    <w:rsid w:val="00542F04"/>
    <w:rsid w:val="00550827"/>
    <w:rsid w:val="00550B16"/>
    <w:rsid w:val="0055263C"/>
    <w:rsid w:val="0055264D"/>
    <w:rsid w:val="00553BD2"/>
    <w:rsid w:val="00554C0F"/>
    <w:rsid w:val="00560B78"/>
    <w:rsid w:val="00563EF4"/>
    <w:rsid w:val="00564E14"/>
    <w:rsid w:val="00566286"/>
    <w:rsid w:val="00566D67"/>
    <w:rsid w:val="00571203"/>
    <w:rsid w:val="00571BA2"/>
    <w:rsid w:val="00572193"/>
    <w:rsid w:val="00572DC5"/>
    <w:rsid w:val="00573459"/>
    <w:rsid w:val="00575AA3"/>
    <w:rsid w:val="00576C07"/>
    <w:rsid w:val="00577735"/>
    <w:rsid w:val="00577F69"/>
    <w:rsid w:val="00582F9B"/>
    <w:rsid w:val="00585655"/>
    <w:rsid w:val="005870DC"/>
    <w:rsid w:val="00587B45"/>
    <w:rsid w:val="0059084D"/>
    <w:rsid w:val="00592DD7"/>
    <w:rsid w:val="00594E47"/>
    <w:rsid w:val="005A0545"/>
    <w:rsid w:val="005A0E7B"/>
    <w:rsid w:val="005A1F3D"/>
    <w:rsid w:val="005B184A"/>
    <w:rsid w:val="005B2671"/>
    <w:rsid w:val="005B2837"/>
    <w:rsid w:val="005C0C8F"/>
    <w:rsid w:val="005C2AC6"/>
    <w:rsid w:val="005D04F7"/>
    <w:rsid w:val="005D109B"/>
    <w:rsid w:val="005D1ECA"/>
    <w:rsid w:val="005E241A"/>
    <w:rsid w:val="005E525D"/>
    <w:rsid w:val="005F24B3"/>
    <w:rsid w:val="0060272E"/>
    <w:rsid w:val="00606448"/>
    <w:rsid w:val="006064AE"/>
    <w:rsid w:val="0060790A"/>
    <w:rsid w:val="00607953"/>
    <w:rsid w:val="00610E6C"/>
    <w:rsid w:val="00612D65"/>
    <w:rsid w:val="006162C6"/>
    <w:rsid w:val="00625729"/>
    <w:rsid w:val="00626814"/>
    <w:rsid w:val="00626E31"/>
    <w:rsid w:val="0062731F"/>
    <w:rsid w:val="006311E3"/>
    <w:rsid w:val="00631C47"/>
    <w:rsid w:val="0063771E"/>
    <w:rsid w:val="00647AFB"/>
    <w:rsid w:val="00655299"/>
    <w:rsid w:val="00672598"/>
    <w:rsid w:val="0067452D"/>
    <w:rsid w:val="00686EEF"/>
    <w:rsid w:val="00690CFA"/>
    <w:rsid w:val="00697493"/>
    <w:rsid w:val="006A72A7"/>
    <w:rsid w:val="006B29F3"/>
    <w:rsid w:val="006B35C4"/>
    <w:rsid w:val="006C6E58"/>
    <w:rsid w:val="006D12CF"/>
    <w:rsid w:val="006D146B"/>
    <w:rsid w:val="006D5B44"/>
    <w:rsid w:val="006D61B4"/>
    <w:rsid w:val="006D755D"/>
    <w:rsid w:val="006D794D"/>
    <w:rsid w:val="006E01C7"/>
    <w:rsid w:val="006E175B"/>
    <w:rsid w:val="006E2FBB"/>
    <w:rsid w:val="006E4596"/>
    <w:rsid w:val="006E64B9"/>
    <w:rsid w:val="006F11A7"/>
    <w:rsid w:val="006F2C72"/>
    <w:rsid w:val="0070192A"/>
    <w:rsid w:val="007109F0"/>
    <w:rsid w:val="007144A1"/>
    <w:rsid w:val="0073042D"/>
    <w:rsid w:val="00731268"/>
    <w:rsid w:val="00731704"/>
    <w:rsid w:val="00734DF9"/>
    <w:rsid w:val="00735D28"/>
    <w:rsid w:val="007368DF"/>
    <w:rsid w:val="007377BE"/>
    <w:rsid w:val="0074160F"/>
    <w:rsid w:val="007441BA"/>
    <w:rsid w:val="0074630A"/>
    <w:rsid w:val="0075038B"/>
    <w:rsid w:val="007513A9"/>
    <w:rsid w:val="00754CF6"/>
    <w:rsid w:val="007571AB"/>
    <w:rsid w:val="0076002E"/>
    <w:rsid w:val="00760B2C"/>
    <w:rsid w:val="007629E2"/>
    <w:rsid w:val="00762FE7"/>
    <w:rsid w:val="00765A56"/>
    <w:rsid w:val="00772C25"/>
    <w:rsid w:val="007731E6"/>
    <w:rsid w:val="007746F6"/>
    <w:rsid w:val="00785C6F"/>
    <w:rsid w:val="007A369E"/>
    <w:rsid w:val="007A55FB"/>
    <w:rsid w:val="007A5E37"/>
    <w:rsid w:val="007A75FC"/>
    <w:rsid w:val="007B1F40"/>
    <w:rsid w:val="007B5A15"/>
    <w:rsid w:val="007C2E07"/>
    <w:rsid w:val="007D6417"/>
    <w:rsid w:val="007E54E3"/>
    <w:rsid w:val="007F508A"/>
    <w:rsid w:val="007F780E"/>
    <w:rsid w:val="00802649"/>
    <w:rsid w:val="00804ED5"/>
    <w:rsid w:val="00832F0C"/>
    <w:rsid w:val="00834C58"/>
    <w:rsid w:val="00837633"/>
    <w:rsid w:val="00844604"/>
    <w:rsid w:val="00856547"/>
    <w:rsid w:val="008604B5"/>
    <w:rsid w:val="00861E49"/>
    <w:rsid w:val="0086261F"/>
    <w:rsid w:val="00867948"/>
    <w:rsid w:val="00873033"/>
    <w:rsid w:val="00873044"/>
    <w:rsid w:val="00873595"/>
    <w:rsid w:val="008752A6"/>
    <w:rsid w:val="00877589"/>
    <w:rsid w:val="0088444C"/>
    <w:rsid w:val="0088496B"/>
    <w:rsid w:val="00885218"/>
    <w:rsid w:val="00890AAA"/>
    <w:rsid w:val="00895844"/>
    <w:rsid w:val="008A7D2A"/>
    <w:rsid w:val="008B123F"/>
    <w:rsid w:val="008B3E82"/>
    <w:rsid w:val="008B6FCF"/>
    <w:rsid w:val="008C06F5"/>
    <w:rsid w:val="008C2E0D"/>
    <w:rsid w:val="008C57C8"/>
    <w:rsid w:val="008C70F1"/>
    <w:rsid w:val="008D1E26"/>
    <w:rsid w:val="008E0E23"/>
    <w:rsid w:val="008E2ABB"/>
    <w:rsid w:val="008F1253"/>
    <w:rsid w:val="008F737F"/>
    <w:rsid w:val="0090486E"/>
    <w:rsid w:val="00911325"/>
    <w:rsid w:val="00916EB0"/>
    <w:rsid w:val="009216BE"/>
    <w:rsid w:val="0092308C"/>
    <w:rsid w:val="00923F19"/>
    <w:rsid w:val="00924973"/>
    <w:rsid w:val="00925196"/>
    <w:rsid w:val="00926921"/>
    <w:rsid w:val="00927F81"/>
    <w:rsid w:val="00935B33"/>
    <w:rsid w:val="009369F5"/>
    <w:rsid w:val="00936E67"/>
    <w:rsid w:val="0094021A"/>
    <w:rsid w:val="00947BFB"/>
    <w:rsid w:val="009549D5"/>
    <w:rsid w:val="00963947"/>
    <w:rsid w:val="00970B04"/>
    <w:rsid w:val="009726AD"/>
    <w:rsid w:val="009753AF"/>
    <w:rsid w:val="00976217"/>
    <w:rsid w:val="00977222"/>
    <w:rsid w:val="00977851"/>
    <w:rsid w:val="00980035"/>
    <w:rsid w:val="00982ACD"/>
    <w:rsid w:val="00993BCA"/>
    <w:rsid w:val="00997D37"/>
    <w:rsid w:val="009A03E7"/>
    <w:rsid w:val="009A63E1"/>
    <w:rsid w:val="009A7BC4"/>
    <w:rsid w:val="009B2C25"/>
    <w:rsid w:val="009B2E18"/>
    <w:rsid w:val="009C0222"/>
    <w:rsid w:val="009C1AFF"/>
    <w:rsid w:val="009C7115"/>
    <w:rsid w:val="009C7D17"/>
    <w:rsid w:val="009D0896"/>
    <w:rsid w:val="009D4AD9"/>
    <w:rsid w:val="009D660A"/>
    <w:rsid w:val="009E4D7D"/>
    <w:rsid w:val="009E5565"/>
    <w:rsid w:val="009E6DF8"/>
    <w:rsid w:val="009F1694"/>
    <w:rsid w:val="009F695B"/>
    <w:rsid w:val="009F6E4B"/>
    <w:rsid w:val="00A00253"/>
    <w:rsid w:val="00A00E95"/>
    <w:rsid w:val="00A12FC8"/>
    <w:rsid w:val="00A372E0"/>
    <w:rsid w:val="00A40F70"/>
    <w:rsid w:val="00A5073B"/>
    <w:rsid w:val="00A60489"/>
    <w:rsid w:val="00A60F43"/>
    <w:rsid w:val="00A62981"/>
    <w:rsid w:val="00A635AA"/>
    <w:rsid w:val="00A65402"/>
    <w:rsid w:val="00A714E8"/>
    <w:rsid w:val="00A720B9"/>
    <w:rsid w:val="00A72C95"/>
    <w:rsid w:val="00A74EC2"/>
    <w:rsid w:val="00A87C49"/>
    <w:rsid w:val="00A91479"/>
    <w:rsid w:val="00AA20B5"/>
    <w:rsid w:val="00AA5FD1"/>
    <w:rsid w:val="00AA62BD"/>
    <w:rsid w:val="00AA6506"/>
    <w:rsid w:val="00AB2AA5"/>
    <w:rsid w:val="00AB6FC0"/>
    <w:rsid w:val="00AC0161"/>
    <w:rsid w:val="00AC05B6"/>
    <w:rsid w:val="00AC4F07"/>
    <w:rsid w:val="00AD3ECA"/>
    <w:rsid w:val="00AF3F95"/>
    <w:rsid w:val="00B00E67"/>
    <w:rsid w:val="00B15548"/>
    <w:rsid w:val="00B20BFF"/>
    <w:rsid w:val="00B3082E"/>
    <w:rsid w:val="00B32C0A"/>
    <w:rsid w:val="00B34383"/>
    <w:rsid w:val="00B4497A"/>
    <w:rsid w:val="00B465C6"/>
    <w:rsid w:val="00B535B0"/>
    <w:rsid w:val="00B56FBD"/>
    <w:rsid w:val="00B65084"/>
    <w:rsid w:val="00B74AAF"/>
    <w:rsid w:val="00B77D0F"/>
    <w:rsid w:val="00B81307"/>
    <w:rsid w:val="00B85AF0"/>
    <w:rsid w:val="00B91F79"/>
    <w:rsid w:val="00B93197"/>
    <w:rsid w:val="00BC32E1"/>
    <w:rsid w:val="00BC3F4E"/>
    <w:rsid w:val="00BC3F82"/>
    <w:rsid w:val="00BC47D2"/>
    <w:rsid w:val="00BC5024"/>
    <w:rsid w:val="00BD1698"/>
    <w:rsid w:val="00BD5652"/>
    <w:rsid w:val="00BD7548"/>
    <w:rsid w:val="00BF1385"/>
    <w:rsid w:val="00BF172A"/>
    <w:rsid w:val="00BF40D5"/>
    <w:rsid w:val="00BF6D18"/>
    <w:rsid w:val="00C031EB"/>
    <w:rsid w:val="00C07571"/>
    <w:rsid w:val="00C21E34"/>
    <w:rsid w:val="00C22568"/>
    <w:rsid w:val="00C23344"/>
    <w:rsid w:val="00C31C65"/>
    <w:rsid w:val="00C37767"/>
    <w:rsid w:val="00C37DFC"/>
    <w:rsid w:val="00C4008C"/>
    <w:rsid w:val="00C403C0"/>
    <w:rsid w:val="00C41B94"/>
    <w:rsid w:val="00C458C4"/>
    <w:rsid w:val="00C45F44"/>
    <w:rsid w:val="00C53F51"/>
    <w:rsid w:val="00C54F28"/>
    <w:rsid w:val="00C60FDC"/>
    <w:rsid w:val="00C61580"/>
    <w:rsid w:val="00C61DEB"/>
    <w:rsid w:val="00C62742"/>
    <w:rsid w:val="00C71B0C"/>
    <w:rsid w:val="00C720B9"/>
    <w:rsid w:val="00C750D8"/>
    <w:rsid w:val="00C75EE2"/>
    <w:rsid w:val="00C8353B"/>
    <w:rsid w:val="00C84539"/>
    <w:rsid w:val="00C8468D"/>
    <w:rsid w:val="00C84911"/>
    <w:rsid w:val="00C877BB"/>
    <w:rsid w:val="00C90482"/>
    <w:rsid w:val="00CA3BE9"/>
    <w:rsid w:val="00CA6737"/>
    <w:rsid w:val="00CC3A82"/>
    <w:rsid w:val="00CC41D9"/>
    <w:rsid w:val="00CD57B8"/>
    <w:rsid w:val="00CD7173"/>
    <w:rsid w:val="00CD7BF9"/>
    <w:rsid w:val="00CE79DE"/>
    <w:rsid w:val="00CF2A59"/>
    <w:rsid w:val="00CF318F"/>
    <w:rsid w:val="00D01E0B"/>
    <w:rsid w:val="00D0252C"/>
    <w:rsid w:val="00D04AE3"/>
    <w:rsid w:val="00D06D8C"/>
    <w:rsid w:val="00D07E73"/>
    <w:rsid w:val="00D12AE8"/>
    <w:rsid w:val="00D134F2"/>
    <w:rsid w:val="00D2178B"/>
    <w:rsid w:val="00D26920"/>
    <w:rsid w:val="00D312CB"/>
    <w:rsid w:val="00D35A10"/>
    <w:rsid w:val="00D42C23"/>
    <w:rsid w:val="00D43CD1"/>
    <w:rsid w:val="00D476E5"/>
    <w:rsid w:val="00D5301E"/>
    <w:rsid w:val="00D54C9D"/>
    <w:rsid w:val="00D56A95"/>
    <w:rsid w:val="00D62EE9"/>
    <w:rsid w:val="00D63B92"/>
    <w:rsid w:val="00D64113"/>
    <w:rsid w:val="00D706FC"/>
    <w:rsid w:val="00D80815"/>
    <w:rsid w:val="00D85299"/>
    <w:rsid w:val="00D875FC"/>
    <w:rsid w:val="00D87A43"/>
    <w:rsid w:val="00D905AE"/>
    <w:rsid w:val="00D91548"/>
    <w:rsid w:val="00D9154E"/>
    <w:rsid w:val="00D92652"/>
    <w:rsid w:val="00D94912"/>
    <w:rsid w:val="00DA089C"/>
    <w:rsid w:val="00DA1E77"/>
    <w:rsid w:val="00DA2E92"/>
    <w:rsid w:val="00DA66BE"/>
    <w:rsid w:val="00DB1434"/>
    <w:rsid w:val="00DC0408"/>
    <w:rsid w:val="00DC2A48"/>
    <w:rsid w:val="00DC555C"/>
    <w:rsid w:val="00DD49E9"/>
    <w:rsid w:val="00DD58F4"/>
    <w:rsid w:val="00DE4033"/>
    <w:rsid w:val="00DF1E60"/>
    <w:rsid w:val="00DF3632"/>
    <w:rsid w:val="00E00DBB"/>
    <w:rsid w:val="00E01EF9"/>
    <w:rsid w:val="00E037E8"/>
    <w:rsid w:val="00E05AC2"/>
    <w:rsid w:val="00E14BF2"/>
    <w:rsid w:val="00E16075"/>
    <w:rsid w:val="00E43FCF"/>
    <w:rsid w:val="00E45B9C"/>
    <w:rsid w:val="00E54684"/>
    <w:rsid w:val="00E56422"/>
    <w:rsid w:val="00E6576B"/>
    <w:rsid w:val="00E66CC9"/>
    <w:rsid w:val="00E67EF2"/>
    <w:rsid w:val="00E70DAF"/>
    <w:rsid w:val="00E7675D"/>
    <w:rsid w:val="00E767AD"/>
    <w:rsid w:val="00E90B5B"/>
    <w:rsid w:val="00E92647"/>
    <w:rsid w:val="00E9663A"/>
    <w:rsid w:val="00EA61B0"/>
    <w:rsid w:val="00EA69A1"/>
    <w:rsid w:val="00EB0E1D"/>
    <w:rsid w:val="00EB7DEE"/>
    <w:rsid w:val="00EC3B35"/>
    <w:rsid w:val="00EC4E4D"/>
    <w:rsid w:val="00ED0B49"/>
    <w:rsid w:val="00ED231E"/>
    <w:rsid w:val="00ED4417"/>
    <w:rsid w:val="00EE2036"/>
    <w:rsid w:val="00EE4E01"/>
    <w:rsid w:val="00EE78A6"/>
    <w:rsid w:val="00EF0BF0"/>
    <w:rsid w:val="00EF25E0"/>
    <w:rsid w:val="00EF2865"/>
    <w:rsid w:val="00EF7483"/>
    <w:rsid w:val="00F026A6"/>
    <w:rsid w:val="00F06BF7"/>
    <w:rsid w:val="00F07385"/>
    <w:rsid w:val="00F107C1"/>
    <w:rsid w:val="00F123C6"/>
    <w:rsid w:val="00F2736D"/>
    <w:rsid w:val="00F31A0D"/>
    <w:rsid w:val="00F32372"/>
    <w:rsid w:val="00F32CDD"/>
    <w:rsid w:val="00F33892"/>
    <w:rsid w:val="00F37539"/>
    <w:rsid w:val="00F4073C"/>
    <w:rsid w:val="00F4388B"/>
    <w:rsid w:val="00F44D60"/>
    <w:rsid w:val="00F458C7"/>
    <w:rsid w:val="00F476B3"/>
    <w:rsid w:val="00F536C3"/>
    <w:rsid w:val="00F60E63"/>
    <w:rsid w:val="00F61A9E"/>
    <w:rsid w:val="00F6602A"/>
    <w:rsid w:val="00F6730A"/>
    <w:rsid w:val="00F72106"/>
    <w:rsid w:val="00F73EEA"/>
    <w:rsid w:val="00F74088"/>
    <w:rsid w:val="00F77CA8"/>
    <w:rsid w:val="00F904C4"/>
    <w:rsid w:val="00F91649"/>
    <w:rsid w:val="00F91C93"/>
    <w:rsid w:val="00F92C0D"/>
    <w:rsid w:val="00F937D9"/>
    <w:rsid w:val="00F9461E"/>
    <w:rsid w:val="00FA0103"/>
    <w:rsid w:val="00FA2B76"/>
    <w:rsid w:val="00FB1408"/>
    <w:rsid w:val="00FC08AE"/>
    <w:rsid w:val="00FC514D"/>
    <w:rsid w:val="00FD4351"/>
    <w:rsid w:val="00FE15E6"/>
    <w:rsid w:val="00FF1E21"/>
    <w:rsid w:val="010E7B40"/>
    <w:rsid w:val="01715F9D"/>
    <w:rsid w:val="02B97CDB"/>
    <w:rsid w:val="057755BA"/>
    <w:rsid w:val="0711532B"/>
    <w:rsid w:val="0921401C"/>
    <w:rsid w:val="0A820551"/>
    <w:rsid w:val="0F744A7C"/>
    <w:rsid w:val="114E0946"/>
    <w:rsid w:val="14987BA6"/>
    <w:rsid w:val="14A11ADC"/>
    <w:rsid w:val="15FA5464"/>
    <w:rsid w:val="165E3CF7"/>
    <w:rsid w:val="18D164E6"/>
    <w:rsid w:val="20092094"/>
    <w:rsid w:val="20472821"/>
    <w:rsid w:val="20A843D8"/>
    <w:rsid w:val="21CF790D"/>
    <w:rsid w:val="229B28C3"/>
    <w:rsid w:val="243E1A65"/>
    <w:rsid w:val="27E86CC3"/>
    <w:rsid w:val="282461B5"/>
    <w:rsid w:val="2A731D3F"/>
    <w:rsid w:val="2B3B2224"/>
    <w:rsid w:val="2B6564D5"/>
    <w:rsid w:val="2BB34E5E"/>
    <w:rsid w:val="2D8A0766"/>
    <w:rsid w:val="2DE52846"/>
    <w:rsid w:val="300E0D79"/>
    <w:rsid w:val="30AA7115"/>
    <w:rsid w:val="32333FEB"/>
    <w:rsid w:val="340708BE"/>
    <w:rsid w:val="35B94346"/>
    <w:rsid w:val="35F43ABF"/>
    <w:rsid w:val="36ED39C2"/>
    <w:rsid w:val="379B63A7"/>
    <w:rsid w:val="394F3CB9"/>
    <w:rsid w:val="3A3705BD"/>
    <w:rsid w:val="3CEA7EC6"/>
    <w:rsid w:val="3F67632E"/>
    <w:rsid w:val="3FA311F2"/>
    <w:rsid w:val="45352C6D"/>
    <w:rsid w:val="453C7530"/>
    <w:rsid w:val="462F3D09"/>
    <w:rsid w:val="46302CD5"/>
    <w:rsid w:val="489C1D0F"/>
    <w:rsid w:val="48CB4DF9"/>
    <w:rsid w:val="49BD483A"/>
    <w:rsid w:val="51450494"/>
    <w:rsid w:val="521E1863"/>
    <w:rsid w:val="5DE30EBB"/>
    <w:rsid w:val="61580F2F"/>
    <w:rsid w:val="61BC62DB"/>
    <w:rsid w:val="62F7328F"/>
    <w:rsid w:val="67246070"/>
    <w:rsid w:val="6BF3336E"/>
    <w:rsid w:val="6D735EDA"/>
    <w:rsid w:val="70B52DCB"/>
    <w:rsid w:val="75267F33"/>
    <w:rsid w:val="76585688"/>
    <w:rsid w:val="783C71E8"/>
    <w:rsid w:val="7EEA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8"/>
    <w:qFormat/>
    <w:uiPriority w:val="0"/>
    <w:pPr>
      <w:spacing w:line="360" w:lineRule="auto"/>
      <w:ind w:firstLine="480" w:firstLineChars="200"/>
    </w:pPr>
    <w:rPr>
      <w:rFonts w:ascii="宋体" w:hAnsi="宋体"/>
      <w:sz w:val="24"/>
    </w:r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6"/>
    <w:qFormat/>
    <w:uiPriority w:val="0"/>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4"/>
    <w:semiHidden/>
    <w:qFormat/>
    <w:uiPriority w:val="99"/>
    <w:rPr>
      <w:rFonts w:ascii="Times New Roman" w:hAnsi="Times New Roman" w:eastAsia="宋体" w:cs="Times New Roman"/>
      <w:kern w:val="2"/>
      <w:sz w:val="18"/>
      <w:szCs w:val="18"/>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正文文本缩进 2 字符"/>
    <w:basedOn w:val="9"/>
    <w:link w:val="3"/>
    <w:qFormat/>
    <w:uiPriority w:val="0"/>
    <w:rPr>
      <w:rFonts w:ascii="宋体" w:hAnsi="宋体" w:eastAsia="宋体" w:cs="Times New Roman"/>
      <w:kern w:val="2"/>
      <w:sz w:val="24"/>
      <w:szCs w:val="24"/>
    </w:rPr>
  </w:style>
  <w:style w:type="character" w:customStyle="1" w:styleId="19">
    <w:name w:val="标题 1 字符"/>
    <w:basedOn w:val="9"/>
    <w:link w:val="2"/>
    <w:qFormat/>
    <w:uiPriority w:val="0"/>
    <w:rPr>
      <w:rFonts w:ascii="Times New Roman" w:hAnsi="Times New Roman" w:eastAsia="宋体" w:cs="Times New Roman"/>
      <w:b/>
      <w:bCs/>
      <w:kern w:val="44"/>
      <w:sz w:val="44"/>
      <w:szCs w:val="44"/>
    </w:rPr>
  </w:style>
  <w:style w:type="paragraph" w:customStyle="1" w:styleId="20">
    <w:name w:val="List Paragraph1"/>
    <w:basedOn w:val="1"/>
    <w:qFormat/>
    <w:uiPriority w:val="99"/>
    <w:pPr>
      <w:ind w:firstLine="420" w:firstLineChars="200"/>
    </w:pPr>
    <w:rPr>
      <w:rFonts w:ascii="Calibri" w:hAnsi="Calibri"/>
      <w:szCs w:val="22"/>
    </w:rPr>
  </w:style>
  <w:style w:type="character" w:styleId="21">
    <w:name w:val="Placeholder Text"/>
    <w:basedOn w:val="9"/>
    <w:unhideWhenUsed/>
    <w:qFormat/>
    <w:uiPriority w:val="99"/>
    <w:rPr>
      <w:color w:val="808080"/>
    </w:rPr>
  </w:style>
  <w:style w:type="character" w:customStyle="1" w:styleId="22">
    <w:name w:val="fontstyle01"/>
    <w:basedOn w:val="9"/>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C8BBE-109A-49EC-8419-3CFC41A00F5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1196</Words>
  <Characters>1344</Characters>
  <Lines>86</Lines>
  <Paragraphs>24</Paragraphs>
  <TotalTime>1</TotalTime>
  <ScaleCrop>false</ScaleCrop>
  <LinksUpToDate>false</LinksUpToDate>
  <CharactersWithSpaces>1603</CharactersWithSpaces>
  <Application>WPS Office_12.1.0.25865_F1E327BC-269C-435d-A152-05C5408002CA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2023-12-27T08:09:00Z</dcterms:created>
  <dc:creator>ADMINI</dc:creator>
  <cp:lastModifiedBy>Administrator</cp:lastModifiedBy>
  <dcterms:modified xsi:type="dcterms:W3CDTF">2026-05-12T07:30:41Z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3DAA629FA1D44D0E8B7267EA89EB897A</vt:lpwstr>
  </property>
  <property fmtid="{D5CDD505-2E9C-101B-9397-08002B2CF9AE}" pid="4" name="KSOTemplateDocerSaveRecord">
    <vt:lpwstr>eyJoZGlkIjoiMTNhOTQyMWM5NzY4MmQ4YzQ3MmMyODY1MTIxYzhiNDUifQ==</vt:lpwstr>
  </property>
</Properties>
</file>